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4DFA7" w14:textId="77777777" w:rsidR="00957531" w:rsidRDefault="00957531"/>
    <w:p w14:paraId="6D54EDB2" w14:textId="77777777" w:rsidR="007B782C" w:rsidRDefault="00BD0F28" w:rsidP="00280E77">
      <w:pPr>
        <w:tabs>
          <w:tab w:val="left" w:pos="3600"/>
        </w:tabs>
        <w:ind w:firstLine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AE5AB" wp14:editId="6529A317">
                <wp:simplePos x="0" y="0"/>
                <wp:positionH relativeFrom="column">
                  <wp:posOffset>2451100</wp:posOffset>
                </wp:positionH>
                <wp:positionV relativeFrom="paragraph">
                  <wp:posOffset>7762240</wp:posOffset>
                </wp:positionV>
                <wp:extent cx="1628775" cy="575945"/>
                <wp:effectExtent l="3175" t="8890" r="6350" b="571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759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99216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69B9A" w14:textId="77777777" w:rsidR="00280E77" w:rsidRPr="00D123C7" w:rsidRDefault="00280E77" w:rsidP="00DB6C3F">
                            <w:pPr>
                              <w:ind w:firstLine="0"/>
                              <w:jc w:val="center"/>
                              <w:rPr>
                                <w:rFonts w:ascii="Arial Black" w:hAnsi="Arial Black"/>
                                <w:color w:val="66FF66"/>
                                <w:sz w:val="24"/>
                                <w:szCs w:val="24"/>
                              </w:rPr>
                            </w:pPr>
                            <w:r w:rsidRPr="00D123C7">
                              <w:rPr>
                                <w:rFonts w:ascii="Arial Black" w:hAnsi="Arial Black"/>
                                <w:color w:val="66FF66"/>
                                <w:sz w:val="24"/>
                                <w:szCs w:val="24"/>
                              </w:rPr>
                              <w:t>Москва</w:t>
                            </w:r>
                          </w:p>
                          <w:p w14:paraId="158C3465" w14:textId="199C1D4C" w:rsidR="00280E77" w:rsidRPr="000A1647" w:rsidRDefault="00881E80" w:rsidP="00DB6C3F">
                            <w:pPr>
                              <w:ind w:firstLine="0"/>
                              <w:jc w:val="center"/>
                              <w:rPr>
                                <w:rFonts w:ascii="Arial Black" w:hAnsi="Arial Black"/>
                                <w:color w:val="66FF66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66FF66"/>
                                <w:sz w:val="24"/>
                                <w:szCs w:val="24"/>
                              </w:rPr>
                              <w:t>202</w:t>
                            </w:r>
                            <w:r w:rsidR="000A1647">
                              <w:rPr>
                                <w:rFonts w:ascii="Arial Black" w:hAnsi="Arial Black"/>
                                <w:color w:val="66FF66"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5AE5A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3pt;margin-top:611.2pt;width:128.25pt;height: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omUAIAALwEAAAOAAAAZHJzL2Uyb0RvYy54bWysVN9r2zAQfh/sfxB6X52EpGlMnNK1tAy6&#10;H9CNPV9k2RaTdZqkxO7++p2kJA0bbDDmByHpTt/dfd+d19djr9leOq/QVHx6MeFMGoG1Mm3Fv3y+&#10;f3PFmQ9gatBoZMWfpefXm9ev1oMt5Qw71LV0jECMLwdb8S4EWxaFF53swV+glYaMDboeAh1dW9QO&#10;BkLvdTGbTC6LAV1tHQrpPd3eZSPfJPymkSJ8bBovA9MVp9xCWl1at3EtNmsoWwe2U+KQBvxDFj0o&#10;Q0FPUHcQgO2c+g2qV8KhxyZcCOwLbBolZKqBqplOfqnmqQMrUy1Ejrcnmvz/gxUf9k/2k2NhfIsj&#10;CZiK8PYRxTfPDN52YFp54xwOnYSaAk8jZcVgfXl4Gqn2pY8g2+E91iQy7AImoLFxfWSF6mSETgI8&#10;n0iXY2AihrycXS2XC84E2RbLxWq+SCGgPL62zocHiT2Lm4o7EjWhw/7Rh5gNlEeXgwT1vdKaOQxf&#10;VegSi8fSWk9vkpdnFqmeSa7Ytdtb7dgeqE/u05dDaNtBvk29QqF8dk1hW38ONZ3E7494LfQ9pJ7z&#10;HdQyI69Ws+ll7kRl9g8nF/h7cMrnVJFWhpFaROI8J8K8AC3ro2apORMzMWlt4mowMpU5jDdJ2Khl&#10;VjWM25GMUeAt1s8kMXGadKSRp02H7gdnA41Pxf33HTjJmX5niNbVdD6P85YO88VyRgd3btmeW8AI&#10;gqp44FRB3N6GPKM761TbUaTcmAZvqLUalVR/yeqQN41IViWPc5zB83PyevnpbH4CAAD//wMAUEsD&#10;BBQABgAIAAAAIQAKJleN4gAAAA0BAAAPAAAAZHJzL2Rvd25yZXYueG1sTI/BTsMwEETvSPyDtUhc&#10;UOvghFCFOBUgAa3EhRbE1Y2XJBDbke004e9ZTqA97c5o9k25nk3PjuhD56yEy2UCDG3tdGcbCa/7&#10;h8UKWIjKatU7ixK+McC6Oj0pVaHdZF/wuIsNoxAbCiWhjXEoOA91i0aFpRvQkvbhvFGRVt9w7dVE&#10;4abnIklyblRn6UOrBrxvsf7ajUaC+3yffPqWPW62d9fNVlyMT8+IUp6fzbc3wCLO8c8Mv/iEDhUx&#10;HdxodWC9hHSVU5dIghAiA0aWPBNXwA50SmmAVyX/36L6AQAA//8DAFBLAQItABQABgAIAAAAIQC2&#10;gziS/gAAAOEBAAATAAAAAAAAAAAAAAAAAAAAAABbQ29udGVudF9UeXBlc10ueG1sUEsBAi0AFAAG&#10;AAgAAAAhADj9If/WAAAAlAEAAAsAAAAAAAAAAAAAAAAALwEAAF9yZWxzLy5yZWxzUEsBAi0AFAAG&#10;AAgAAAAhAOFDuiZQAgAAvAQAAA4AAAAAAAAAAAAAAAAALgIAAGRycy9lMm9Eb2MueG1sUEsBAi0A&#10;FAAGAAgAAAAhAAomV43iAAAADQEAAA8AAAAAAAAAAAAAAAAAqgQAAGRycy9kb3ducmV2LnhtbFBL&#10;BQYAAAAABAAEAPMAAAC5BQAAAAA=&#10;" stroked="f">
                <v:fill opacity="0" color2="#fdfdfd" o:opacity2="0" rotate="t" focus="100%" type="gradient"/>
                <v:textbox>
                  <w:txbxContent>
                    <w:p w14:paraId="21069B9A" w14:textId="77777777" w:rsidR="00280E77" w:rsidRPr="00D123C7" w:rsidRDefault="00280E77" w:rsidP="00DB6C3F">
                      <w:pPr>
                        <w:ind w:firstLine="0"/>
                        <w:jc w:val="center"/>
                        <w:rPr>
                          <w:rFonts w:ascii="Arial Black" w:hAnsi="Arial Black"/>
                          <w:color w:val="66FF66"/>
                          <w:sz w:val="24"/>
                          <w:szCs w:val="24"/>
                        </w:rPr>
                      </w:pPr>
                      <w:r w:rsidRPr="00D123C7">
                        <w:rPr>
                          <w:rFonts w:ascii="Arial Black" w:hAnsi="Arial Black"/>
                          <w:color w:val="66FF66"/>
                          <w:sz w:val="24"/>
                          <w:szCs w:val="24"/>
                        </w:rPr>
                        <w:t>Москва</w:t>
                      </w:r>
                    </w:p>
                    <w:p w14:paraId="158C3465" w14:textId="199C1D4C" w:rsidR="00280E77" w:rsidRPr="000A1647" w:rsidRDefault="00881E80" w:rsidP="00DB6C3F">
                      <w:pPr>
                        <w:ind w:firstLine="0"/>
                        <w:jc w:val="center"/>
                        <w:rPr>
                          <w:rFonts w:ascii="Arial Black" w:hAnsi="Arial Black"/>
                          <w:color w:val="66FF66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Black" w:hAnsi="Arial Black"/>
                          <w:color w:val="66FF66"/>
                          <w:sz w:val="24"/>
                          <w:szCs w:val="24"/>
                        </w:rPr>
                        <w:t>202</w:t>
                      </w:r>
                      <w:r w:rsidR="000A1647">
                        <w:rPr>
                          <w:rFonts w:ascii="Arial Black" w:hAnsi="Arial Black"/>
                          <w:color w:val="66FF66"/>
                          <w:sz w:val="24"/>
                          <w:szCs w:val="24"/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629E9F" wp14:editId="276BF781">
                <wp:simplePos x="0" y="0"/>
                <wp:positionH relativeFrom="column">
                  <wp:posOffset>58420</wp:posOffset>
                </wp:positionH>
                <wp:positionV relativeFrom="paragraph">
                  <wp:posOffset>2956560</wp:posOffset>
                </wp:positionV>
                <wp:extent cx="6425565" cy="1240155"/>
                <wp:effectExtent l="1270" t="3810" r="254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12401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tint val="91373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957EF" w14:textId="77777777" w:rsidR="00280E77" w:rsidRPr="00DB6C3F" w:rsidRDefault="00280E77" w:rsidP="00DB6C3F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66FF66"/>
                                <w:sz w:val="28"/>
                                <w:szCs w:val="28"/>
                              </w:rPr>
                            </w:pPr>
                            <w:r w:rsidRPr="00DB6C3F">
                              <w:rPr>
                                <w:rFonts w:ascii="Arial" w:hAnsi="Arial" w:cs="Arial"/>
                                <w:b/>
                                <w:color w:val="66FF66"/>
                                <w:sz w:val="28"/>
                                <w:szCs w:val="28"/>
                              </w:rPr>
                              <w:t>Молодежная</w:t>
                            </w:r>
                            <w:r w:rsidR="00DB6C3F">
                              <w:rPr>
                                <w:rFonts w:ascii="Arial" w:hAnsi="Arial" w:cs="Arial"/>
                                <w:b/>
                                <w:color w:val="66FF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6C3F">
                              <w:rPr>
                                <w:rFonts w:ascii="Arial" w:hAnsi="Arial" w:cs="Arial"/>
                                <w:b/>
                                <w:color w:val="66FF66"/>
                                <w:sz w:val="28"/>
                                <w:szCs w:val="28"/>
                              </w:rPr>
                              <w:t>экологическая</w:t>
                            </w:r>
                            <w:r w:rsidR="00DB6C3F">
                              <w:rPr>
                                <w:rFonts w:ascii="Arial" w:hAnsi="Arial" w:cs="Arial"/>
                                <w:b/>
                                <w:color w:val="66FF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6C3F">
                              <w:rPr>
                                <w:rFonts w:ascii="Arial" w:hAnsi="Arial" w:cs="Arial"/>
                                <w:b/>
                                <w:color w:val="66FF66"/>
                                <w:sz w:val="28"/>
                                <w:szCs w:val="28"/>
                              </w:rPr>
                              <w:t>научно-практическая  конф</w:t>
                            </w:r>
                            <w:r w:rsidR="00B64611">
                              <w:rPr>
                                <w:rFonts w:ascii="Arial" w:hAnsi="Arial" w:cs="Arial"/>
                                <w:b/>
                                <w:color w:val="66FF66"/>
                                <w:sz w:val="28"/>
                                <w:szCs w:val="28"/>
                              </w:rPr>
                              <w:t>е</w:t>
                            </w:r>
                            <w:r w:rsidRPr="00DB6C3F">
                              <w:rPr>
                                <w:rFonts w:ascii="Arial" w:hAnsi="Arial" w:cs="Arial"/>
                                <w:b/>
                                <w:color w:val="66FF66"/>
                                <w:sz w:val="28"/>
                                <w:szCs w:val="28"/>
                              </w:rPr>
                              <w:t>ренция</w:t>
                            </w:r>
                          </w:p>
                          <w:p w14:paraId="65AF5CD0" w14:textId="77777777" w:rsidR="00280E77" w:rsidRPr="00DB6C3F" w:rsidRDefault="00280E77" w:rsidP="00DB6C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889479" w14:textId="77777777" w:rsidR="00DB6C3F" w:rsidRPr="009D2A68" w:rsidRDefault="00280E77" w:rsidP="00DB6C3F">
                            <w:pPr>
                              <w:jc w:val="center"/>
                              <w:rPr>
                                <w:rFonts w:ascii="Arial Black" w:hAnsi="Arial Black"/>
                                <w:color w:val="66FF66"/>
                                <w:sz w:val="44"/>
                                <w:szCs w:val="44"/>
                              </w:rPr>
                            </w:pPr>
                            <w:r w:rsidRPr="009D2A68">
                              <w:rPr>
                                <w:rFonts w:ascii="Arial Black" w:hAnsi="Arial Black"/>
                                <w:color w:val="66FF66"/>
                                <w:sz w:val="44"/>
                                <w:szCs w:val="44"/>
                              </w:rPr>
                              <w:t>Сочетанные экологические риски</w:t>
                            </w:r>
                          </w:p>
                          <w:p w14:paraId="79B49190" w14:textId="77777777" w:rsidR="00280E77" w:rsidRPr="009D2A68" w:rsidRDefault="00280E77" w:rsidP="00DB6C3F">
                            <w:pPr>
                              <w:jc w:val="center"/>
                              <w:rPr>
                                <w:rFonts w:ascii="Arial Black" w:hAnsi="Arial Black"/>
                                <w:color w:val="66FF66"/>
                                <w:sz w:val="44"/>
                                <w:szCs w:val="44"/>
                              </w:rPr>
                            </w:pPr>
                            <w:r w:rsidRPr="009D2A68">
                              <w:rPr>
                                <w:rFonts w:ascii="Arial Black" w:hAnsi="Arial Black"/>
                                <w:color w:val="66FF66"/>
                                <w:sz w:val="44"/>
                                <w:szCs w:val="44"/>
                              </w:rPr>
                              <w:t>Земли и Космоса</w:t>
                            </w:r>
                          </w:p>
                          <w:p w14:paraId="1F413694" w14:textId="77777777" w:rsidR="00280E77" w:rsidRDefault="00280E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29E9F" id="Text Box 2" o:spid="_x0000_s1027" type="#_x0000_t202" style="position:absolute;left:0;text-align:left;margin-left:4.6pt;margin-top:232.8pt;width:505.95pt;height:9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+KlUgIAAMMEAAAOAAAAZHJzL2Uyb0RvYy54bWysVNtq3DAQfS/0H4TeG9ubddKYeEOakFBI&#10;L5CWPs/Ksi1qa1RJu3b69RlJu5ulhRZK/SB0PTPnnBlfXs3jwLbSOoW65sVJzpnUAhulu5p//XL3&#10;5i1nzoNuYEAta/4kHb9avX51OZlKLrDHoZGWEYh21WRq3ntvqixzopcjuBM0UtNhi3YET0vbZY2F&#10;idDHIVvk+Vk2oW2MRSGdo93bdMhXEb9tpfCf2tZJz4aaU24+jjaO6zBmq0uoOgumV2KXBvxDFiMo&#10;TUEPULfggW2s+g1qVMKiw9afCBwzbFslZORAbIr8FzaPPRgZuZA4zhxkcv8PVnzcPprPlvn5Hc5k&#10;YCThzAOK745pvOlBd/LaWpx6CQ0FLoJk2WRctXsapHaVCyDr6QM2ZDJsPEagubVjUIV4MkInA54O&#10;osvZM0GbZ8tFWZ6VnAk6KxbLvCjLGAOq/XNjnb+XOLIwqbklVyM8bB+cD+lAtb+y86C5U8PALPpv&#10;yvdRxj23ztGbeMsxg0QoT5Rtt74ZLNsCFcpd/FKIwfSQdmOxUCiXrsawnTuGKvLw/RGvg3GEWHRe&#10;aZ+AL4rT89NUiUpv7w834O+xKZ0DoUFpRm7VvFymPJgTMMhm71kszihMyHnQYdQYhEoShp1obPAy&#10;uern9czUHiH4vMbmiZwmZaOd1Pk06dH+5GyiLqq5+7EBKzkb3msS96JYLkPbxcWyPF/Qwh6frI9P&#10;QAuCqrnnRCRMb3xq1Y2xquspUqpPjddUYa2K3r9ktUufOiV5k7o6tOLxOt56+fesngEAAP//AwBQ&#10;SwMEFAAGAAgAAAAhALBvnG/gAAAACgEAAA8AAABkcnMvZG93bnJldi54bWxMj81OwzAQhO9IvIO1&#10;SNyonQgSGuJUAancitRC1asbb34gXkexm6Zvj3uC42hGM9/kq9n0bMLRdZYkRAsBDKmyuqNGwtfn&#10;+uEZmPOKtOotoYQLOlgVtze5yrQ90xannW9YKCGXKQmt90PGuataNMot7IAUvNqORvkgx4brUZ1D&#10;uel5LETCjeooLLRqwLcWq5/dyUgo9+krvwzv3/Vhqnm53qSbjyiV8v5uLl+AeZz9Xxiu+AEdisB0&#10;tCfSjvUSlnEISnhMnhJgV1/EUQTsKCFJxBJ4kfP/F4pfAAAA//8DAFBLAQItABQABgAIAAAAIQC2&#10;gziS/gAAAOEBAAATAAAAAAAAAAAAAAAAAAAAAABbQ29udGVudF9UeXBlc10ueG1sUEsBAi0AFAAG&#10;AAgAAAAhADj9If/WAAAAlAEAAAsAAAAAAAAAAAAAAAAALwEAAF9yZWxzLy5yZWxzUEsBAi0AFAAG&#10;AAgAAAAhAKPv4qVSAgAAwwQAAA4AAAAAAAAAAAAAAAAALgIAAGRycy9lMm9Eb2MueG1sUEsBAi0A&#10;FAAGAAgAAAAhALBvnG/gAAAACgEAAA8AAAAAAAAAAAAAAAAArAQAAGRycy9kb3ducmV2LnhtbFBL&#10;BQYAAAAABAAEAPMAAAC5BQAAAAA=&#10;" stroked="f">
                <v:fill opacity="0" o:opacity2="0" rotate="t" focus="100%" type="gradient"/>
                <v:textbox>
                  <w:txbxContent>
                    <w:p w14:paraId="51F957EF" w14:textId="77777777" w:rsidR="00280E77" w:rsidRPr="00DB6C3F" w:rsidRDefault="00280E77" w:rsidP="00DB6C3F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66FF66"/>
                          <w:sz w:val="28"/>
                          <w:szCs w:val="28"/>
                        </w:rPr>
                      </w:pPr>
                      <w:r w:rsidRPr="00DB6C3F">
                        <w:rPr>
                          <w:rFonts w:ascii="Arial" w:hAnsi="Arial" w:cs="Arial"/>
                          <w:b/>
                          <w:color w:val="66FF66"/>
                          <w:sz w:val="28"/>
                          <w:szCs w:val="28"/>
                        </w:rPr>
                        <w:t>Молодежная</w:t>
                      </w:r>
                      <w:r w:rsidR="00DB6C3F">
                        <w:rPr>
                          <w:rFonts w:ascii="Arial" w:hAnsi="Arial" w:cs="Arial"/>
                          <w:b/>
                          <w:color w:val="66FF66"/>
                          <w:sz w:val="28"/>
                          <w:szCs w:val="28"/>
                        </w:rPr>
                        <w:t xml:space="preserve"> </w:t>
                      </w:r>
                      <w:r w:rsidRPr="00DB6C3F">
                        <w:rPr>
                          <w:rFonts w:ascii="Arial" w:hAnsi="Arial" w:cs="Arial"/>
                          <w:b/>
                          <w:color w:val="66FF66"/>
                          <w:sz w:val="28"/>
                          <w:szCs w:val="28"/>
                        </w:rPr>
                        <w:t>экологическая</w:t>
                      </w:r>
                      <w:r w:rsidR="00DB6C3F">
                        <w:rPr>
                          <w:rFonts w:ascii="Arial" w:hAnsi="Arial" w:cs="Arial"/>
                          <w:b/>
                          <w:color w:val="66FF66"/>
                          <w:sz w:val="28"/>
                          <w:szCs w:val="28"/>
                        </w:rPr>
                        <w:t xml:space="preserve"> </w:t>
                      </w:r>
                      <w:r w:rsidRPr="00DB6C3F">
                        <w:rPr>
                          <w:rFonts w:ascii="Arial" w:hAnsi="Arial" w:cs="Arial"/>
                          <w:b/>
                          <w:color w:val="66FF66"/>
                          <w:sz w:val="28"/>
                          <w:szCs w:val="28"/>
                        </w:rPr>
                        <w:t>научно-практическая  конф</w:t>
                      </w:r>
                      <w:r w:rsidR="00B64611">
                        <w:rPr>
                          <w:rFonts w:ascii="Arial" w:hAnsi="Arial" w:cs="Arial"/>
                          <w:b/>
                          <w:color w:val="66FF66"/>
                          <w:sz w:val="28"/>
                          <w:szCs w:val="28"/>
                        </w:rPr>
                        <w:t>е</w:t>
                      </w:r>
                      <w:r w:rsidRPr="00DB6C3F">
                        <w:rPr>
                          <w:rFonts w:ascii="Arial" w:hAnsi="Arial" w:cs="Arial"/>
                          <w:b/>
                          <w:color w:val="66FF66"/>
                          <w:sz w:val="28"/>
                          <w:szCs w:val="28"/>
                        </w:rPr>
                        <w:t>ренция</w:t>
                      </w:r>
                    </w:p>
                    <w:p w14:paraId="65AF5CD0" w14:textId="77777777" w:rsidR="00280E77" w:rsidRPr="00DB6C3F" w:rsidRDefault="00280E77" w:rsidP="00DB6C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3889479" w14:textId="77777777" w:rsidR="00DB6C3F" w:rsidRPr="009D2A68" w:rsidRDefault="00280E77" w:rsidP="00DB6C3F">
                      <w:pPr>
                        <w:jc w:val="center"/>
                        <w:rPr>
                          <w:rFonts w:ascii="Arial Black" w:hAnsi="Arial Black"/>
                          <w:color w:val="66FF66"/>
                          <w:sz w:val="44"/>
                          <w:szCs w:val="44"/>
                        </w:rPr>
                      </w:pPr>
                      <w:r w:rsidRPr="009D2A68">
                        <w:rPr>
                          <w:rFonts w:ascii="Arial Black" w:hAnsi="Arial Black"/>
                          <w:color w:val="66FF66"/>
                          <w:sz w:val="44"/>
                          <w:szCs w:val="44"/>
                        </w:rPr>
                        <w:t>Сочетанные экологические риски</w:t>
                      </w:r>
                    </w:p>
                    <w:p w14:paraId="79B49190" w14:textId="77777777" w:rsidR="00280E77" w:rsidRPr="009D2A68" w:rsidRDefault="00280E77" w:rsidP="00DB6C3F">
                      <w:pPr>
                        <w:jc w:val="center"/>
                        <w:rPr>
                          <w:rFonts w:ascii="Arial Black" w:hAnsi="Arial Black"/>
                          <w:color w:val="66FF66"/>
                          <w:sz w:val="44"/>
                          <w:szCs w:val="44"/>
                        </w:rPr>
                      </w:pPr>
                      <w:r w:rsidRPr="009D2A68">
                        <w:rPr>
                          <w:rFonts w:ascii="Arial Black" w:hAnsi="Arial Black"/>
                          <w:color w:val="66FF66"/>
                          <w:sz w:val="44"/>
                          <w:szCs w:val="44"/>
                        </w:rPr>
                        <w:t>Земли и Космоса</w:t>
                      </w:r>
                    </w:p>
                    <w:p w14:paraId="1F413694" w14:textId="77777777" w:rsidR="00280E77" w:rsidRDefault="00280E77"/>
                  </w:txbxContent>
                </v:textbox>
              </v:shape>
            </w:pict>
          </mc:Fallback>
        </mc:AlternateContent>
      </w:r>
      <w:r w:rsidR="007B782C">
        <w:rPr>
          <w:noProof/>
          <w:lang w:val="en-GB" w:eastAsia="en-GB"/>
        </w:rPr>
        <w:drawing>
          <wp:inline distT="0" distB="0" distL="0" distR="0" wp14:anchorId="7402DD1D" wp14:editId="2CE985CA">
            <wp:extent cx="6481959" cy="8430017"/>
            <wp:effectExtent l="19050" t="0" r="0" b="0"/>
            <wp:docPr id="7" name="Рисунок 7" descr="https://topwar.ru/uploads/posts/2016-12/thumbs/1481883383_465382main_spweather-orig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war.ru/uploads/posts/2016-12/thumbs/1481883383_465382main_spweather-orig_ful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766" cy="843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FB24F" w14:textId="77777777" w:rsidR="00DB6C3F" w:rsidRDefault="00DB6C3F" w:rsidP="00280E77">
      <w:pPr>
        <w:tabs>
          <w:tab w:val="left" w:pos="3600"/>
        </w:tabs>
        <w:ind w:firstLine="0"/>
      </w:pPr>
    </w:p>
    <w:p w14:paraId="36D8693A" w14:textId="77777777" w:rsidR="00DB6C3F" w:rsidRDefault="00DB6C3F" w:rsidP="00280E77">
      <w:pPr>
        <w:tabs>
          <w:tab w:val="left" w:pos="3600"/>
        </w:tabs>
        <w:ind w:firstLine="0"/>
      </w:pPr>
    </w:p>
    <w:p w14:paraId="27499889" w14:textId="77777777" w:rsidR="00DB6C3F" w:rsidRDefault="00DB6C3F" w:rsidP="00280E77">
      <w:pPr>
        <w:tabs>
          <w:tab w:val="left" w:pos="3600"/>
        </w:tabs>
        <w:ind w:firstLine="0"/>
      </w:pPr>
    </w:p>
    <w:p w14:paraId="4D6D77AA" w14:textId="77777777" w:rsidR="00DB6C3F" w:rsidRDefault="00DB6C3F" w:rsidP="00280E77">
      <w:pPr>
        <w:tabs>
          <w:tab w:val="left" w:pos="3600"/>
        </w:tabs>
        <w:ind w:firstLine="0"/>
      </w:pPr>
    </w:p>
    <w:p w14:paraId="7B94A1ED" w14:textId="77777777" w:rsidR="009D2A68" w:rsidRDefault="00D123C7" w:rsidP="00F35A8B">
      <w:pPr>
        <w:tabs>
          <w:tab w:val="left" w:pos="3600"/>
        </w:tabs>
        <w:ind w:hanging="567"/>
        <w:jc w:val="center"/>
        <w:rPr>
          <w:color w:val="1F497D" w:themeColor="text2"/>
          <w:sz w:val="24"/>
          <w:szCs w:val="24"/>
        </w:rPr>
      </w:pPr>
      <w:r>
        <w:rPr>
          <w:rFonts w:cstheme="minorHAnsi"/>
          <w:color w:val="1F497D" w:themeColor="text2"/>
          <w:sz w:val="24"/>
          <w:szCs w:val="24"/>
        </w:rPr>
        <w:t xml:space="preserve">             </w:t>
      </w:r>
      <w:r w:rsidR="009D2A68" w:rsidRPr="00F35A8B">
        <w:rPr>
          <w:rFonts w:cstheme="minorHAnsi"/>
          <w:color w:val="1F497D" w:themeColor="text2"/>
          <w:sz w:val="24"/>
          <w:szCs w:val="24"/>
        </w:rPr>
        <w:t>Московский авиационный институт (национальный исследовательский университет</w:t>
      </w:r>
      <w:r w:rsidR="009D2A68" w:rsidRPr="00F35A8B">
        <w:rPr>
          <w:color w:val="1F497D" w:themeColor="text2"/>
          <w:sz w:val="24"/>
          <w:szCs w:val="24"/>
        </w:rPr>
        <w:t>)</w:t>
      </w:r>
    </w:p>
    <w:p w14:paraId="1014F3E4" w14:textId="77777777" w:rsidR="00D123C7" w:rsidRPr="00F35A8B" w:rsidRDefault="00D123C7" w:rsidP="00F35A8B">
      <w:pPr>
        <w:tabs>
          <w:tab w:val="left" w:pos="3600"/>
        </w:tabs>
        <w:ind w:hanging="567"/>
        <w:jc w:val="center"/>
        <w:rPr>
          <w:color w:val="1F497D" w:themeColor="text2"/>
          <w:sz w:val="24"/>
          <w:szCs w:val="24"/>
        </w:rPr>
      </w:pPr>
    </w:p>
    <w:p w14:paraId="0EDD2FCC" w14:textId="77777777" w:rsidR="00F35A8B" w:rsidRDefault="00D123C7" w:rsidP="009D2A68">
      <w:pPr>
        <w:tabs>
          <w:tab w:val="left" w:pos="3600"/>
        </w:tabs>
        <w:ind w:firstLine="0"/>
        <w:jc w:val="center"/>
        <w:rPr>
          <w:sz w:val="24"/>
          <w:szCs w:val="24"/>
        </w:rPr>
      </w:pPr>
      <w:r w:rsidRPr="00D123C7">
        <w:rPr>
          <w:noProof/>
          <w:sz w:val="24"/>
          <w:szCs w:val="24"/>
          <w:lang w:val="en-GB" w:eastAsia="en-GB"/>
        </w:rPr>
        <w:drawing>
          <wp:inline distT="0" distB="0" distL="0" distR="0" wp14:anchorId="15BE71B9" wp14:editId="461D89CB">
            <wp:extent cx="644829" cy="601383"/>
            <wp:effectExtent l="19050" t="0" r="2871" b="0"/>
            <wp:docPr id="2" name="Рисунок 14" descr="https://mai.ru/bitrix/templates/mai15/img/logo-MAI90-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i.ru/bitrix/templates/mai15/img/logo-MAI90-bord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6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7F60E7" w14:textId="77777777" w:rsidR="00DB6C3F" w:rsidRPr="002165E9" w:rsidRDefault="00DB6C3F" w:rsidP="009D2A68">
      <w:pPr>
        <w:tabs>
          <w:tab w:val="left" w:pos="3600"/>
        </w:tabs>
        <w:ind w:firstLine="0"/>
        <w:jc w:val="center"/>
        <w:rPr>
          <w:b/>
          <w:color w:val="1F497D" w:themeColor="text2"/>
          <w:sz w:val="24"/>
          <w:szCs w:val="24"/>
        </w:rPr>
      </w:pPr>
      <w:r w:rsidRPr="002165E9">
        <w:rPr>
          <w:b/>
          <w:color w:val="1F497D" w:themeColor="text2"/>
          <w:sz w:val="24"/>
          <w:szCs w:val="24"/>
        </w:rPr>
        <w:t>Молодежная экологическая научно-практическая конференция</w:t>
      </w:r>
    </w:p>
    <w:p w14:paraId="6FB555CE" w14:textId="77777777" w:rsidR="00DB6C3F" w:rsidRDefault="00DB6C3F" w:rsidP="009D2A68">
      <w:pPr>
        <w:ind w:firstLine="0"/>
        <w:jc w:val="center"/>
        <w:rPr>
          <w:rFonts w:ascii="Arial Black" w:hAnsi="Arial Black" w:cstheme="minorHAnsi"/>
          <w:color w:val="1F497D" w:themeColor="text2"/>
          <w:sz w:val="32"/>
          <w:szCs w:val="32"/>
        </w:rPr>
      </w:pPr>
      <w:r w:rsidRPr="00F35A8B">
        <w:rPr>
          <w:rFonts w:ascii="Arial Black" w:hAnsi="Arial Black" w:cstheme="minorHAnsi"/>
          <w:color w:val="1F497D" w:themeColor="text2"/>
          <w:sz w:val="32"/>
          <w:szCs w:val="32"/>
        </w:rPr>
        <w:t>Сочетанные экологические риски</w:t>
      </w:r>
      <w:r w:rsidR="00F35A8B">
        <w:rPr>
          <w:rFonts w:ascii="Arial Black" w:hAnsi="Arial Black" w:cstheme="minorHAnsi"/>
          <w:color w:val="1F497D" w:themeColor="text2"/>
          <w:sz w:val="32"/>
          <w:szCs w:val="32"/>
        </w:rPr>
        <w:t xml:space="preserve"> </w:t>
      </w:r>
      <w:r w:rsidRPr="00F35A8B">
        <w:rPr>
          <w:rFonts w:ascii="Arial Black" w:hAnsi="Arial Black" w:cstheme="minorHAnsi"/>
          <w:color w:val="1F497D" w:themeColor="text2"/>
          <w:sz w:val="32"/>
          <w:szCs w:val="32"/>
        </w:rPr>
        <w:t>Земли и Космоса</w:t>
      </w:r>
    </w:p>
    <w:p w14:paraId="1AA9C283" w14:textId="77777777" w:rsidR="00DB6C3F" w:rsidRDefault="005C731C" w:rsidP="00F35A8B">
      <w:pPr>
        <w:jc w:val="center"/>
        <w:rPr>
          <w:rFonts w:cstheme="minorHAnsi"/>
          <w:b/>
          <w:color w:val="1F497D" w:themeColor="text2"/>
        </w:rPr>
      </w:pPr>
      <w:r>
        <w:rPr>
          <w:rFonts w:cstheme="minorHAnsi"/>
          <w:b/>
          <w:color w:val="1F497D" w:themeColor="text2"/>
        </w:rPr>
        <w:t xml:space="preserve">Основные </w:t>
      </w:r>
      <w:r w:rsidR="002165E9">
        <w:rPr>
          <w:rFonts w:cstheme="minorHAnsi"/>
          <w:b/>
          <w:color w:val="1F497D" w:themeColor="text2"/>
        </w:rPr>
        <w:t xml:space="preserve"> </w:t>
      </w:r>
      <w:r w:rsidR="004C4361" w:rsidRPr="00F35A8B">
        <w:rPr>
          <w:rFonts w:cstheme="minorHAnsi"/>
          <w:b/>
          <w:color w:val="1F497D" w:themeColor="text2"/>
        </w:rPr>
        <w:t>направлени</w:t>
      </w:r>
      <w:r>
        <w:rPr>
          <w:rFonts w:cstheme="minorHAnsi"/>
          <w:b/>
          <w:color w:val="1F497D" w:themeColor="text2"/>
        </w:rPr>
        <w:t>я</w:t>
      </w:r>
      <w:r w:rsidR="004C4361" w:rsidRPr="00F35A8B">
        <w:rPr>
          <w:rFonts w:cstheme="minorHAnsi"/>
          <w:b/>
          <w:color w:val="1F497D" w:themeColor="text2"/>
        </w:rPr>
        <w:t xml:space="preserve"> конференции</w:t>
      </w:r>
    </w:p>
    <w:p w14:paraId="7D97ED09" w14:textId="77777777" w:rsidR="00F35A8B" w:rsidRPr="00F35A8B" w:rsidRDefault="00F35A8B" w:rsidP="00F35A8B">
      <w:pPr>
        <w:jc w:val="center"/>
        <w:rPr>
          <w:rFonts w:cstheme="minorHAnsi"/>
          <w:b/>
          <w:color w:val="1F497D" w:themeColor="text2"/>
        </w:rPr>
      </w:pPr>
    </w:p>
    <w:p w14:paraId="486D5D1E" w14:textId="77777777" w:rsidR="005C731C" w:rsidRPr="00D123C7" w:rsidRDefault="005C731C" w:rsidP="005C731C">
      <w:pPr>
        <w:pStyle w:val="a5"/>
        <w:numPr>
          <w:ilvl w:val="0"/>
          <w:numId w:val="1"/>
        </w:numPr>
        <w:spacing w:line="276" w:lineRule="auto"/>
        <w:ind w:left="851" w:hanging="284"/>
        <w:jc w:val="left"/>
        <w:rPr>
          <w:rFonts w:cstheme="minorHAnsi"/>
          <w:b/>
          <w:color w:val="1F497D" w:themeColor="text2"/>
        </w:rPr>
      </w:pPr>
      <w:r w:rsidRPr="00D123C7">
        <w:rPr>
          <w:rFonts w:cstheme="minorHAnsi"/>
          <w:b/>
          <w:color w:val="1F497D" w:themeColor="text2"/>
        </w:rPr>
        <w:t xml:space="preserve">Экологические риски антропогенных факторов негативного  влияния на биосферу  и пути их снижения. </w:t>
      </w:r>
    </w:p>
    <w:p w14:paraId="269A22A3" w14:textId="77777777" w:rsidR="00DB6C3F" w:rsidRPr="00D123C7" w:rsidRDefault="005C731C" w:rsidP="005C731C">
      <w:pPr>
        <w:pStyle w:val="a5"/>
        <w:numPr>
          <w:ilvl w:val="0"/>
          <w:numId w:val="1"/>
        </w:numPr>
        <w:spacing w:line="276" w:lineRule="auto"/>
        <w:ind w:left="851" w:hanging="284"/>
        <w:jc w:val="left"/>
        <w:rPr>
          <w:rFonts w:cstheme="minorHAnsi"/>
          <w:b/>
          <w:color w:val="1F497D" w:themeColor="text2"/>
        </w:rPr>
      </w:pPr>
      <w:r w:rsidRPr="00D123C7">
        <w:rPr>
          <w:rFonts w:cstheme="minorHAnsi"/>
          <w:b/>
          <w:color w:val="1F497D" w:themeColor="text2"/>
        </w:rPr>
        <w:t xml:space="preserve">Экологические риски природных факторов негативного влияния на биосферу и пути их снижения. </w:t>
      </w:r>
    </w:p>
    <w:p w14:paraId="022F9FC9" w14:textId="77777777" w:rsidR="005C731C" w:rsidRPr="00D123C7" w:rsidRDefault="005C731C" w:rsidP="005C731C">
      <w:pPr>
        <w:pStyle w:val="a5"/>
        <w:numPr>
          <w:ilvl w:val="0"/>
          <w:numId w:val="1"/>
        </w:numPr>
        <w:spacing w:line="276" w:lineRule="auto"/>
        <w:ind w:left="851" w:hanging="284"/>
        <w:jc w:val="left"/>
        <w:rPr>
          <w:rFonts w:cstheme="minorHAnsi"/>
          <w:b/>
          <w:color w:val="1F497D" w:themeColor="text2"/>
        </w:rPr>
      </w:pPr>
      <w:r w:rsidRPr="00D123C7">
        <w:rPr>
          <w:rFonts w:cstheme="minorHAnsi"/>
          <w:b/>
          <w:color w:val="1F497D" w:themeColor="text2"/>
        </w:rPr>
        <w:t xml:space="preserve">Экологические  риски сочетанных антропогенных и  природных космических  факторов негативного  влияния на </w:t>
      </w:r>
      <w:proofErr w:type="spellStart"/>
      <w:r w:rsidRPr="00D123C7">
        <w:rPr>
          <w:rFonts w:cstheme="minorHAnsi"/>
          <w:b/>
          <w:color w:val="1F497D" w:themeColor="text2"/>
        </w:rPr>
        <w:t>биотехносферу</w:t>
      </w:r>
      <w:proofErr w:type="spellEnd"/>
      <w:r w:rsidRPr="00D123C7">
        <w:rPr>
          <w:rFonts w:cstheme="minorHAnsi"/>
          <w:b/>
          <w:color w:val="1F497D" w:themeColor="text2"/>
        </w:rPr>
        <w:t xml:space="preserve">  планеты  и  пути их снижения. </w:t>
      </w:r>
    </w:p>
    <w:p w14:paraId="781189F4" w14:textId="77777777" w:rsidR="00DB6C3F" w:rsidRDefault="00DB6C3F" w:rsidP="00280E77">
      <w:pPr>
        <w:tabs>
          <w:tab w:val="left" w:pos="3600"/>
        </w:tabs>
        <w:ind w:firstLine="0"/>
      </w:pPr>
    </w:p>
    <w:p w14:paraId="53E64EBA" w14:textId="77777777" w:rsidR="00DB6C3F" w:rsidRDefault="009D2A68" w:rsidP="00D123C7">
      <w:pPr>
        <w:tabs>
          <w:tab w:val="left" w:pos="3600"/>
        </w:tabs>
        <w:ind w:firstLine="0"/>
        <w:jc w:val="center"/>
      </w:pPr>
      <w:r>
        <w:rPr>
          <w:noProof/>
          <w:lang w:val="en-GB" w:eastAsia="en-GB"/>
        </w:rPr>
        <w:drawing>
          <wp:inline distT="0" distB="0" distL="0" distR="0" wp14:anchorId="763C0470" wp14:editId="778338C4">
            <wp:extent cx="5335704" cy="2696308"/>
            <wp:effectExtent l="19050" t="0" r="0" b="0"/>
            <wp:docPr id="13" name="Рисунок 13" descr="C:\Users\Ludmila\Pictures\Экология часть вторая\космические рис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mila\Pictures\Экология часть вторая\космические риски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67" cy="26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71481" w14:textId="77777777" w:rsidR="005C731C" w:rsidRDefault="005C731C" w:rsidP="00280E77">
      <w:pPr>
        <w:tabs>
          <w:tab w:val="left" w:pos="3600"/>
        </w:tabs>
        <w:ind w:firstLine="0"/>
      </w:pPr>
    </w:p>
    <w:p w14:paraId="1E8A7806" w14:textId="77777777" w:rsidR="005C731C" w:rsidRDefault="005C731C" w:rsidP="00D123C7">
      <w:pPr>
        <w:tabs>
          <w:tab w:val="left" w:pos="3600"/>
        </w:tabs>
        <w:ind w:firstLine="0"/>
        <w:jc w:val="center"/>
      </w:pPr>
      <w:r w:rsidRPr="005C731C">
        <w:rPr>
          <w:noProof/>
          <w:lang w:val="en-GB" w:eastAsia="en-GB"/>
        </w:rPr>
        <w:drawing>
          <wp:inline distT="0" distB="0" distL="0" distR="0" wp14:anchorId="0025AF9E" wp14:editId="40CEEFFA">
            <wp:extent cx="5345723" cy="2892410"/>
            <wp:effectExtent l="19050" t="0" r="7327" b="0"/>
            <wp:docPr id="1" name="Рисунок 17" descr="https://k100.space/wp-content/uploads/2019/06/Biosf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100.space/wp-content/uploads/2019/06/Biosf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70" cy="289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B4BE1" w14:textId="77777777" w:rsidR="005C731C" w:rsidRDefault="005C731C" w:rsidP="00280E77">
      <w:pPr>
        <w:tabs>
          <w:tab w:val="left" w:pos="3600"/>
        </w:tabs>
        <w:ind w:firstLine="0"/>
      </w:pPr>
    </w:p>
    <w:p w14:paraId="350ADE71" w14:textId="77777777" w:rsidR="00D123C7" w:rsidRDefault="00D123C7" w:rsidP="00280E77">
      <w:pPr>
        <w:tabs>
          <w:tab w:val="left" w:pos="3600"/>
        </w:tabs>
        <w:ind w:firstLine="0"/>
      </w:pPr>
    </w:p>
    <w:p w14:paraId="7D045782" w14:textId="77777777" w:rsidR="00D123C7" w:rsidRDefault="004209FF" w:rsidP="00D123C7">
      <w:pPr>
        <w:jc w:val="center"/>
        <w:rPr>
          <w:rFonts w:cstheme="minorHAnsi"/>
          <w:b/>
          <w:color w:val="1F497D" w:themeColor="text2"/>
        </w:rPr>
      </w:pPr>
      <w:r>
        <w:rPr>
          <w:rFonts w:ascii="Arial Black" w:hAnsi="Arial Black" w:cstheme="minorHAnsi"/>
          <w:color w:val="1F497D" w:themeColor="text2"/>
        </w:rPr>
        <w:t>Основные направления конференции можно разбить на подразделы, в которых вы легче сориентируетесь с темой доклада</w:t>
      </w:r>
      <w:r w:rsidR="00C75253">
        <w:rPr>
          <w:rFonts w:cstheme="minorHAnsi"/>
          <w:b/>
          <w:color w:val="1F497D" w:themeColor="text2"/>
        </w:rPr>
        <w:t>:</w:t>
      </w:r>
    </w:p>
    <w:p w14:paraId="2A9E1ADA" w14:textId="77777777" w:rsidR="00D123C7" w:rsidRPr="00F35A8B" w:rsidRDefault="00D123C7" w:rsidP="00D123C7">
      <w:pPr>
        <w:jc w:val="center"/>
        <w:rPr>
          <w:rFonts w:cstheme="minorHAnsi"/>
          <w:b/>
          <w:color w:val="1F497D" w:themeColor="text2"/>
        </w:rPr>
      </w:pPr>
    </w:p>
    <w:p w14:paraId="0E78E428" w14:textId="77777777" w:rsidR="00D123C7" w:rsidRPr="00ED2C47" w:rsidRDefault="00D123C7" w:rsidP="00C75253">
      <w:pPr>
        <w:pStyle w:val="a5"/>
        <w:numPr>
          <w:ilvl w:val="0"/>
          <w:numId w:val="4"/>
        </w:numPr>
        <w:spacing w:line="276" w:lineRule="auto"/>
        <w:jc w:val="left"/>
        <w:rPr>
          <w:rFonts w:ascii="Arial Black" w:hAnsi="Arial Black" w:cstheme="minorHAnsi"/>
          <w:b/>
          <w:color w:val="1F497D" w:themeColor="text2"/>
        </w:rPr>
      </w:pPr>
      <w:r w:rsidRPr="00ED2C47">
        <w:rPr>
          <w:rFonts w:ascii="Arial Black" w:hAnsi="Arial Black" w:cstheme="minorHAnsi"/>
          <w:b/>
          <w:color w:val="1F497D" w:themeColor="text2"/>
        </w:rPr>
        <w:t xml:space="preserve">Экологические риски антропогенных факторов негативного  влияния на биосферу  и пути их снижения. </w:t>
      </w:r>
    </w:p>
    <w:p w14:paraId="4ED58688" w14:textId="77777777" w:rsidR="00D123C7" w:rsidRPr="00CE2A98" w:rsidRDefault="00ED2C4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Антропогенные  загрязнения  всех видов и во всех средах</w:t>
      </w:r>
    </w:p>
    <w:p w14:paraId="7096EB7E" w14:textId="77777777" w:rsidR="00ED2C47" w:rsidRPr="00CE2A98" w:rsidRDefault="00385F79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Глобальные изменения  к</w:t>
      </w:r>
      <w:r w:rsidR="00ED2C47" w:rsidRPr="00CE2A98">
        <w:rPr>
          <w:rFonts w:cstheme="minorHAnsi"/>
          <w:b/>
        </w:rPr>
        <w:t>лимат</w:t>
      </w:r>
      <w:r w:rsidRPr="00CE2A98">
        <w:rPr>
          <w:rFonts w:cstheme="minorHAnsi"/>
          <w:b/>
        </w:rPr>
        <w:t>а</w:t>
      </w:r>
    </w:p>
    <w:p w14:paraId="68D523AD" w14:textId="77777777" w:rsidR="00ED2C47" w:rsidRPr="00CE2A98" w:rsidRDefault="00ED2C4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Рост численности населения</w:t>
      </w:r>
    </w:p>
    <w:p w14:paraId="53C69B0F" w14:textId="77777777" w:rsidR="00ED2C47" w:rsidRPr="00CE2A98" w:rsidRDefault="00ED2C4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 xml:space="preserve">Медицина </w:t>
      </w:r>
    </w:p>
    <w:p w14:paraId="053767EB" w14:textId="77777777" w:rsidR="00D123C7" w:rsidRPr="00CE2A98" w:rsidRDefault="00D123C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Добыча ресурсов</w:t>
      </w:r>
    </w:p>
    <w:p w14:paraId="399A5134" w14:textId="77777777" w:rsidR="00D123C7" w:rsidRPr="00CE2A98" w:rsidRDefault="00D123C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 xml:space="preserve">Промышленность </w:t>
      </w:r>
      <w:r w:rsidR="00ED2C47" w:rsidRPr="00CE2A98">
        <w:rPr>
          <w:rFonts w:cstheme="minorHAnsi"/>
          <w:b/>
        </w:rPr>
        <w:t xml:space="preserve"> и производство </w:t>
      </w:r>
    </w:p>
    <w:p w14:paraId="7029FF85" w14:textId="77777777" w:rsidR="004209FF" w:rsidRPr="00CE2A98" w:rsidRDefault="004209FF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Экономика и экологические ущербы</w:t>
      </w:r>
    </w:p>
    <w:p w14:paraId="163C8409" w14:textId="77777777" w:rsidR="00D123C7" w:rsidRPr="00CE2A98" w:rsidRDefault="00D123C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Научные исследования и эксперименты</w:t>
      </w:r>
    </w:p>
    <w:p w14:paraId="2AA20458" w14:textId="77777777" w:rsidR="00D123C7" w:rsidRPr="00CE2A98" w:rsidRDefault="00ED2C4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Технологии и материалы</w:t>
      </w:r>
    </w:p>
    <w:p w14:paraId="248D6ADA" w14:textId="77777777" w:rsidR="00D123C7" w:rsidRPr="00CE2A98" w:rsidRDefault="00D123C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Потребление</w:t>
      </w:r>
    </w:p>
    <w:p w14:paraId="60490097" w14:textId="77777777" w:rsidR="00ED2C47" w:rsidRPr="00CE2A98" w:rsidRDefault="00ED2C4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 xml:space="preserve">Отходы </w:t>
      </w:r>
    </w:p>
    <w:p w14:paraId="6BA88110" w14:textId="77777777" w:rsidR="00D123C7" w:rsidRPr="00CE2A98" w:rsidRDefault="00D123C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 xml:space="preserve">Транспорт </w:t>
      </w:r>
    </w:p>
    <w:p w14:paraId="3A6C2558" w14:textId="77777777" w:rsidR="00D123C7" w:rsidRPr="00CE2A98" w:rsidRDefault="00D123C7" w:rsidP="00C75253">
      <w:pPr>
        <w:pStyle w:val="a5"/>
        <w:numPr>
          <w:ilvl w:val="0"/>
          <w:numId w:val="7"/>
        </w:numPr>
        <w:spacing w:line="276" w:lineRule="auto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 xml:space="preserve">Связь </w:t>
      </w:r>
    </w:p>
    <w:p w14:paraId="61E17569" w14:textId="77777777" w:rsidR="00D123C7" w:rsidRPr="00385F79" w:rsidRDefault="00D123C7" w:rsidP="00C75253">
      <w:pPr>
        <w:pStyle w:val="a5"/>
        <w:numPr>
          <w:ilvl w:val="0"/>
          <w:numId w:val="5"/>
        </w:numPr>
        <w:spacing w:line="276" w:lineRule="auto"/>
        <w:jc w:val="left"/>
        <w:rPr>
          <w:rFonts w:ascii="Arial Black" w:hAnsi="Arial Black" w:cstheme="minorHAnsi"/>
          <w:b/>
          <w:color w:val="1F497D" w:themeColor="text2"/>
        </w:rPr>
      </w:pPr>
      <w:r w:rsidRPr="00385F79">
        <w:rPr>
          <w:rFonts w:ascii="Arial Black" w:hAnsi="Arial Black" w:cstheme="minorHAnsi"/>
          <w:b/>
          <w:color w:val="1F497D" w:themeColor="text2"/>
        </w:rPr>
        <w:t xml:space="preserve">Экологические риски природных факторов негативного влияния на биосферу и пути их снижения. </w:t>
      </w:r>
    </w:p>
    <w:p w14:paraId="2162322F" w14:textId="77777777" w:rsidR="00D123C7" w:rsidRPr="00CE2A98" w:rsidRDefault="00ED2C47" w:rsidP="00C75253">
      <w:pPr>
        <w:pStyle w:val="a5"/>
        <w:numPr>
          <w:ilvl w:val="0"/>
          <w:numId w:val="8"/>
        </w:numPr>
        <w:spacing w:line="276" w:lineRule="auto"/>
        <w:ind w:left="2694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Природные катастрофы глобального характера</w:t>
      </w:r>
    </w:p>
    <w:p w14:paraId="4F2C0446" w14:textId="77777777" w:rsidR="00C75253" w:rsidRPr="00CE2A98" w:rsidRDefault="00C75253" w:rsidP="00C75253">
      <w:pPr>
        <w:pStyle w:val="a5"/>
        <w:numPr>
          <w:ilvl w:val="0"/>
          <w:numId w:val="8"/>
        </w:numPr>
        <w:spacing w:line="276" w:lineRule="auto"/>
        <w:ind w:left="2694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 xml:space="preserve">Природные катастрофы локального масштаба </w:t>
      </w:r>
    </w:p>
    <w:p w14:paraId="66ACCB0B" w14:textId="77777777" w:rsidR="00ED2C47" w:rsidRPr="00CE2A98" w:rsidRDefault="00ED2C47" w:rsidP="00C75253">
      <w:pPr>
        <w:pStyle w:val="a5"/>
        <w:numPr>
          <w:ilvl w:val="0"/>
          <w:numId w:val="8"/>
        </w:numPr>
        <w:spacing w:line="276" w:lineRule="auto"/>
        <w:ind w:left="2694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Землетрясения</w:t>
      </w:r>
    </w:p>
    <w:p w14:paraId="0DF64821" w14:textId="77777777" w:rsidR="00ED2C47" w:rsidRPr="00CE2A98" w:rsidRDefault="00ED2C47" w:rsidP="00C75253">
      <w:pPr>
        <w:pStyle w:val="a5"/>
        <w:numPr>
          <w:ilvl w:val="0"/>
          <w:numId w:val="8"/>
        </w:numPr>
        <w:spacing w:line="276" w:lineRule="auto"/>
        <w:ind w:left="2694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Цунами и тайфуны</w:t>
      </w:r>
    </w:p>
    <w:p w14:paraId="3C39D961" w14:textId="77777777" w:rsidR="00ED2C47" w:rsidRPr="00CE2A98" w:rsidRDefault="00ED2C47" w:rsidP="00C75253">
      <w:pPr>
        <w:pStyle w:val="a5"/>
        <w:numPr>
          <w:ilvl w:val="0"/>
          <w:numId w:val="8"/>
        </w:numPr>
        <w:spacing w:line="276" w:lineRule="auto"/>
        <w:ind w:left="2694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Наводнения</w:t>
      </w:r>
    </w:p>
    <w:p w14:paraId="12552B58" w14:textId="77777777" w:rsidR="00ED2C47" w:rsidRPr="00CE2A98" w:rsidRDefault="00ED2C47" w:rsidP="00C75253">
      <w:pPr>
        <w:pStyle w:val="a5"/>
        <w:numPr>
          <w:ilvl w:val="0"/>
          <w:numId w:val="8"/>
        </w:numPr>
        <w:spacing w:line="276" w:lineRule="auto"/>
        <w:ind w:left="2694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Селевые и снежные лавины</w:t>
      </w:r>
    </w:p>
    <w:p w14:paraId="686C7EEC" w14:textId="77777777" w:rsidR="00ED2C47" w:rsidRPr="00CE2A98" w:rsidRDefault="00ED2C47" w:rsidP="00C75253">
      <w:pPr>
        <w:pStyle w:val="a5"/>
        <w:numPr>
          <w:ilvl w:val="0"/>
          <w:numId w:val="8"/>
        </w:numPr>
        <w:spacing w:line="276" w:lineRule="auto"/>
        <w:ind w:left="2694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Вулканы и вулканическая деятельность</w:t>
      </w:r>
    </w:p>
    <w:p w14:paraId="254E072B" w14:textId="77777777" w:rsidR="00ED2C47" w:rsidRPr="00CE2A98" w:rsidRDefault="00ED2C47" w:rsidP="00C75253">
      <w:pPr>
        <w:pStyle w:val="a5"/>
        <w:numPr>
          <w:ilvl w:val="0"/>
          <w:numId w:val="8"/>
        </w:numPr>
        <w:spacing w:line="276" w:lineRule="auto"/>
        <w:ind w:left="2694"/>
        <w:jc w:val="left"/>
        <w:rPr>
          <w:rFonts w:cstheme="minorHAnsi"/>
          <w:b/>
        </w:rPr>
      </w:pPr>
      <w:r w:rsidRPr="00CE2A98">
        <w:rPr>
          <w:rFonts w:cstheme="minorHAnsi"/>
          <w:b/>
        </w:rPr>
        <w:t>Проблемы теплового режима океанов</w:t>
      </w:r>
      <w:r w:rsidR="00C75253" w:rsidRPr="00CE2A98">
        <w:rPr>
          <w:rFonts w:cstheme="minorHAnsi"/>
          <w:b/>
        </w:rPr>
        <w:t xml:space="preserve"> и теплых течений</w:t>
      </w:r>
    </w:p>
    <w:p w14:paraId="3D75B185" w14:textId="77777777" w:rsidR="00D123C7" w:rsidRPr="00C75253" w:rsidRDefault="00D123C7" w:rsidP="00C75253">
      <w:pPr>
        <w:pStyle w:val="a5"/>
        <w:numPr>
          <w:ilvl w:val="0"/>
          <w:numId w:val="6"/>
        </w:numPr>
        <w:spacing w:line="276" w:lineRule="auto"/>
        <w:jc w:val="left"/>
        <w:rPr>
          <w:rFonts w:ascii="Arial Black" w:hAnsi="Arial Black" w:cstheme="minorHAnsi"/>
          <w:b/>
          <w:color w:val="1F497D" w:themeColor="text2"/>
        </w:rPr>
      </w:pPr>
      <w:r w:rsidRPr="00C75253">
        <w:rPr>
          <w:rFonts w:ascii="Arial Black" w:hAnsi="Arial Black" w:cstheme="minorHAnsi"/>
          <w:b/>
          <w:color w:val="1F497D" w:themeColor="text2"/>
        </w:rPr>
        <w:t xml:space="preserve">Экологические  риски сочетанных антропогенных и  природных космических  факторов негативного  влияния на </w:t>
      </w:r>
      <w:proofErr w:type="spellStart"/>
      <w:r w:rsidRPr="00C75253">
        <w:rPr>
          <w:rFonts w:ascii="Arial Black" w:hAnsi="Arial Black" w:cstheme="minorHAnsi"/>
          <w:b/>
          <w:color w:val="1F497D" w:themeColor="text2"/>
        </w:rPr>
        <w:t>биотехносферу</w:t>
      </w:r>
      <w:proofErr w:type="spellEnd"/>
      <w:r w:rsidRPr="00C75253">
        <w:rPr>
          <w:rFonts w:ascii="Arial Black" w:hAnsi="Arial Black" w:cstheme="minorHAnsi"/>
          <w:b/>
          <w:color w:val="1F497D" w:themeColor="text2"/>
        </w:rPr>
        <w:t xml:space="preserve">  планеты  </w:t>
      </w:r>
      <w:r w:rsidR="00E23CFF">
        <w:rPr>
          <w:rFonts w:ascii="Arial Black" w:hAnsi="Arial Black" w:cstheme="minorHAnsi"/>
          <w:b/>
          <w:color w:val="1F497D" w:themeColor="text2"/>
        </w:rPr>
        <w:t>и возможны ли пути их снижения</w:t>
      </w:r>
    </w:p>
    <w:p w14:paraId="67281E4B" w14:textId="77777777" w:rsidR="00D123C7" w:rsidRPr="000A1647" w:rsidRDefault="00C75253" w:rsidP="00562286">
      <w:pPr>
        <w:pStyle w:val="a5"/>
        <w:numPr>
          <w:ilvl w:val="3"/>
          <w:numId w:val="9"/>
        </w:numPr>
        <w:tabs>
          <w:tab w:val="left" w:pos="3600"/>
        </w:tabs>
        <w:ind w:left="2694"/>
        <w:rPr>
          <w:b/>
          <w:bCs/>
        </w:rPr>
      </w:pPr>
      <w:r w:rsidRPr="000A1647">
        <w:rPr>
          <w:b/>
          <w:bCs/>
        </w:rPr>
        <w:t xml:space="preserve">Развитие техносферы порождает </w:t>
      </w:r>
      <w:proofErr w:type="gramStart"/>
      <w:r w:rsidRPr="000A1647">
        <w:rPr>
          <w:b/>
          <w:bCs/>
        </w:rPr>
        <w:t xml:space="preserve">новые  </w:t>
      </w:r>
      <w:r w:rsidR="00D06FE5" w:rsidRPr="000A1647">
        <w:rPr>
          <w:b/>
          <w:bCs/>
        </w:rPr>
        <w:t>риски</w:t>
      </w:r>
      <w:proofErr w:type="gramEnd"/>
      <w:r w:rsidRPr="000A1647">
        <w:rPr>
          <w:b/>
          <w:bCs/>
        </w:rPr>
        <w:t xml:space="preserve"> косм</w:t>
      </w:r>
      <w:r w:rsidR="00D06FE5" w:rsidRPr="000A1647">
        <w:rPr>
          <w:b/>
          <w:bCs/>
        </w:rPr>
        <w:t>ических явлений</w:t>
      </w:r>
      <w:r w:rsidRPr="000A1647">
        <w:rPr>
          <w:b/>
          <w:bCs/>
        </w:rPr>
        <w:t xml:space="preserve"> </w:t>
      </w:r>
    </w:p>
    <w:p w14:paraId="091F216E" w14:textId="77777777" w:rsidR="00D06FE5" w:rsidRPr="000A1647" w:rsidRDefault="00D06FE5" w:rsidP="00562286">
      <w:pPr>
        <w:pStyle w:val="a5"/>
        <w:numPr>
          <w:ilvl w:val="0"/>
          <w:numId w:val="9"/>
        </w:numPr>
        <w:tabs>
          <w:tab w:val="left" w:pos="2418"/>
        </w:tabs>
        <w:ind w:left="2694"/>
        <w:rPr>
          <w:b/>
          <w:bCs/>
        </w:rPr>
      </w:pPr>
      <w:r w:rsidRPr="000A1647">
        <w:rPr>
          <w:b/>
          <w:bCs/>
        </w:rPr>
        <w:t>Метеориты и метеороиды</w:t>
      </w:r>
    </w:p>
    <w:p w14:paraId="0A5227F2" w14:textId="77777777" w:rsidR="00D06FE5" w:rsidRPr="000A1647" w:rsidRDefault="00D06FE5" w:rsidP="00562286">
      <w:pPr>
        <w:pStyle w:val="a5"/>
        <w:numPr>
          <w:ilvl w:val="0"/>
          <w:numId w:val="9"/>
        </w:numPr>
        <w:tabs>
          <w:tab w:val="left" w:pos="2418"/>
        </w:tabs>
        <w:ind w:left="2694"/>
        <w:rPr>
          <w:b/>
          <w:bCs/>
        </w:rPr>
      </w:pPr>
      <w:r w:rsidRPr="000A1647">
        <w:rPr>
          <w:b/>
          <w:bCs/>
        </w:rPr>
        <w:t>Кометы</w:t>
      </w:r>
    </w:p>
    <w:p w14:paraId="0CD31E1F" w14:textId="77777777" w:rsidR="00D06FE5" w:rsidRPr="000A1647" w:rsidRDefault="00D06FE5" w:rsidP="00562286">
      <w:pPr>
        <w:pStyle w:val="a5"/>
        <w:numPr>
          <w:ilvl w:val="0"/>
          <w:numId w:val="9"/>
        </w:numPr>
        <w:tabs>
          <w:tab w:val="left" w:pos="2418"/>
        </w:tabs>
        <w:ind w:left="2694"/>
        <w:rPr>
          <w:b/>
          <w:bCs/>
        </w:rPr>
      </w:pPr>
      <w:r w:rsidRPr="000A1647">
        <w:rPr>
          <w:b/>
          <w:bCs/>
        </w:rPr>
        <w:t>Панспермия</w:t>
      </w:r>
    </w:p>
    <w:p w14:paraId="1A374F60" w14:textId="77777777" w:rsidR="00D06FE5" w:rsidRPr="000A1647" w:rsidRDefault="00D06FE5" w:rsidP="00562286">
      <w:pPr>
        <w:pStyle w:val="a5"/>
        <w:numPr>
          <w:ilvl w:val="0"/>
          <w:numId w:val="9"/>
        </w:numPr>
        <w:tabs>
          <w:tab w:val="left" w:pos="2418"/>
        </w:tabs>
        <w:ind w:left="2694"/>
        <w:rPr>
          <w:b/>
          <w:bCs/>
        </w:rPr>
      </w:pPr>
      <w:r w:rsidRPr="000A1647">
        <w:rPr>
          <w:b/>
          <w:bCs/>
        </w:rPr>
        <w:t>Газовые облака</w:t>
      </w:r>
    </w:p>
    <w:p w14:paraId="56ECCD9F" w14:textId="77777777" w:rsidR="00D06FE5" w:rsidRPr="000A1647" w:rsidRDefault="00D06FE5" w:rsidP="00562286">
      <w:pPr>
        <w:pStyle w:val="a5"/>
        <w:numPr>
          <w:ilvl w:val="0"/>
          <w:numId w:val="9"/>
        </w:numPr>
        <w:tabs>
          <w:tab w:val="left" w:pos="2418"/>
        </w:tabs>
        <w:ind w:left="2694"/>
        <w:rPr>
          <w:b/>
          <w:bCs/>
        </w:rPr>
      </w:pPr>
      <w:r w:rsidRPr="000A1647">
        <w:rPr>
          <w:b/>
          <w:bCs/>
        </w:rPr>
        <w:t>Жесткое излучение</w:t>
      </w:r>
    </w:p>
    <w:p w14:paraId="55992BFF" w14:textId="77777777" w:rsidR="00D06FE5" w:rsidRPr="000A1647" w:rsidRDefault="00D06FE5" w:rsidP="00562286">
      <w:pPr>
        <w:pStyle w:val="a5"/>
        <w:numPr>
          <w:ilvl w:val="0"/>
          <w:numId w:val="9"/>
        </w:numPr>
        <w:tabs>
          <w:tab w:val="left" w:pos="2418"/>
        </w:tabs>
        <w:ind w:left="2694"/>
        <w:rPr>
          <w:b/>
          <w:bCs/>
        </w:rPr>
      </w:pPr>
      <w:r w:rsidRPr="000A1647">
        <w:rPr>
          <w:b/>
          <w:bCs/>
        </w:rPr>
        <w:t xml:space="preserve">Темная материя </w:t>
      </w:r>
    </w:p>
    <w:p w14:paraId="7039AA4E" w14:textId="77777777" w:rsidR="00D06FE5" w:rsidRPr="000A1647" w:rsidRDefault="00D06FE5" w:rsidP="00562286">
      <w:pPr>
        <w:pStyle w:val="a5"/>
        <w:numPr>
          <w:ilvl w:val="3"/>
          <w:numId w:val="9"/>
        </w:numPr>
        <w:tabs>
          <w:tab w:val="left" w:pos="2418"/>
        </w:tabs>
        <w:ind w:left="2694"/>
        <w:rPr>
          <w:b/>
          <w:bCs/>
        </w:rPr>
      </w:pPr>
      <w:r w:rsidRPr="000A1647">
        <w:rPr>
          <w:b/>
          <w:bCs/>
        </w:rPr>
        <w:t xml:space="preserve">Космические явления влияющие на </w:t>
      </w:r>
      <w:proofErr w:type="gramStart"/>
      <w:r w:rsidRPr="000A1647">
        <w:rPr>
          <w:b/>
          <w:bCs/>
        </w:rPr>
        <w:t>экономику  государств</w:t>
      </w:r>
      <w:proofErr w:type="gramEnd"/>
    </w:p>
    <w:p w14:paraId="6F4755EA" w14:textId="77777777" w:rsidR="00D06FE5" w:rsidRPr="000A1647" w:rsidRDefault="00D06FE5" w:rsidP="00562286">
      <w:pPr>
        <w:pStyle w:val="a5"/>
        <w:numPr>
          <w:ilvl w:val="0"/>
          <w:numId w:val="9"/>
        </w:numPr>
        <w:tabs>
          <w:tab w:val="left" w:pos="2418"/>
        </w:tabs>
        <w:ind w:left="2694"/>
        <w:rPr>
          <w:b/>
          <w:bCs/>
        </w:rPr>
      </w:pPr>
      <w:r w:rsidRPr="000A1647">
        <w:rPr>
          <w:b/>
          <w:bCs/>
        </w:rPr>
        <w:t>Социальные волнения и активность солнца</w:t>
      </w:r>
    </w:p>
    <w:p w14:paraId="1EB7DB49" w14:textId="77777777" w:rsidR="00D06FE5" w:rsidRDefault="00BD0F28" w:rsidP="00D06FE5">
      <w:pPr>
        <w:tabs>
          <w:tab w:val="left" w:pos="2418"/>
        </w:tabs>
        <w:ind w:left="2410" w:firstLine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930C6" wp14:editId="7030F3D1">
                <wp:simplePos x="0" y="0"/>
                <wp:positionH relativeFrom="column">
                  <wp:posOffset>-302260</wp:posOffset>
                </wp:positionH>
                <wp:positionV relativeFrom="paragraph">
                  <wp:posOffset>82550</wp:posOffset>
                </wp:positionV>
                <wp:extent cx="6705600" cy="0"/>
                <wp:effectExtent l="12065" t="6350" r="6985" b="1270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31EB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23.8pt;margin-top:6.5pt;width:52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okuAEAAFYDAAAOAAAAZHJzL2Uyb0RvYy54bWysU8Fu2zAMvQ/YPwi6L3YCJNuMOD2k6y7d&#10;FqDdBzCSbAuTRYFU4uTvJ6lJWmy3YT4IlEg+Pj7S67vT6MTREFv0rZzPaimMV6it71v58/nhwycp&#10;OILX4NCbVp4Ny7vN+3frKTRmgQM6bUgkEM/NFFo5xBiaqmI1mBF4hsH45OyQRojpSn2lCaaEPrpq&#10;UderakLSgVAZ5vR6/+KUm4LfdUbFH13HJgrXysQtlpPKuc9ntVlD0xOEwaoLDfgHFiNYn4reoO4h&#10;gjiQ/QtqtIqQsYszhWOFXWeVKT2kbub1H908DRBM6SWJw+EmE/8/WPX9uPU7ytTVyT+FR1S/WHjc&#10;DuB7Uwg8n0Ma3DxLVU2Bm1tKvnDYkdhP31CnGDhELCqcOhozZOpPnIrY55vY5hSFSo+rj/VyVaeZ&#10;qKuvguaaGIjjV4OjyEYrORLYfohb9D6NFGleysDxkWOmBc01IVf1+GCdK5N1Xkyt/LxcLEsCo7M6&#10;O3MYU7/fOhJHyLtRvtJj8rwNIzx4XcAGA/rLxY5g3Yudijt/kSarkVePmz3q846ukqXhFZaXRcvb&#10;8fZesl9/h81vAAAA//8DAFBLAwQUAAYACAAAACEAhf0NW94AAAAKAQAADwAAAGRycy9kb3ducmV2&#10;LnhtbEyPzW7CMBCE75X6DtYi9VKBDaWUpnEQqtQDR36kXk28TVLidRQ7JOXpu6gHetyZT7Mz6Wpw&#10;tThjGypPGqYTBQIp97aiQsNh/zFeggjRkDW1J9TwgwFW2f1dahLre9rieRcLwSEUEqOhjLFJpAx5&#10;ic6EiW+Q2PvyrTORz7aQtjU9h7tazpRaSGcq4g+lafC9xPy065wGDN3zVK1fXXHYXPrHz9nlu2/2&#10;Wj+MhvUbiIhDvMFwrc/VIeNOR9+RDaLWMJ6/LBhl44k3XQGllnMQxz9FZqn8PyH7BQAA//8DAFBL&#10;AQItABQABgAIAAAAIQC2gziS/gAAAOEBAAATAAAAAAAAAAAAAAAAAAAAAABbQ29udGVudF9UeXBl&#10;c10ueG1sUEsBAi0AFAAGAAgAAAAhADj9If/WAAAAlAEAAAsAAAAAAAAAAAAAAAAALwEAAF9yZWxz&#10;Ly5yZWxzUEsBAi0AFAAGAAgAAAAhAO6uqiS4AQAAVgMAAA4AAAAAAAAAAAAAAAAALgIAAGRycy9l&#10;Mm9Eb2MueG1sUEsBAi0AFAAGAAgAAAAhAIX9DVveAAAACgEAAA8AAAAAAAAAAAAAAAAAEgQAAGRy&#10;cy9kb3ducmV2LnhtbFBLBQYAAAAABAAEAPMAAAAdBQAAAAA=&#10;"/>
            </w:pict>
          </mc:Fallback>
        </mc:AlternateContent>
      </w:r>
    </w:p>
    <w:p w14:paraId="0E643AF1" w14:textId="77777777" w:rsidR="00D123C7" w:rsidRDefault="00562286" w:rsidP="00B71530">
      <w:pPr>
        <w:tabs>
          <w:tab w:val="left" w:pos="3600"/>
        </w:tabs>
        <w:ind w:firstLine="0"/>
        <w:jc w:val="center"/>
      </w:pPr>
      <w:r w:rsidRPr="00562286">
        <w:rPr>
          <w:b/>
        </w:rPr>
        <w:t>Особо приветствуются свободные темы в рамках основных направлений конференции</w:t>
      </w:r>
    </w:p>
    <w:p w14:paraId="3635E49A" w14:textId="77777777" w:rsidR="00683783" w:rsidRDefault="00562286" w:rsidP="00B71530">
      <w:pPr>
        <w:tabs>
          <w:tab w:val="left" w:pos="3600"/>
        </w:tabs>
        <w:ind w:firstLine="0"/>
        <w:jc w:val="center"/>
        <w:rPr>
          <w:b/>
        </w:rPr>
      </w:pPr>
      <w:r w:rsidRPr="00683783">
        <w:rPr>
          <w:b/>
        </w:rPr>
        <w:t xml:space="preserve">Для выступлений </w:t>
      </w:r>
      <w:r w:rsidR="00683783" w:rsidRPr="00683783">
        <w:rPr>
          <w:b/>
        </w:rPr>
        <w:t xml:space="preserve">оргкомитетом </w:t>
      </w:r>
      <w:r w:rsidRPr="00683783">
        <w:rPr>
          <w:b/>
        </w:rPr>
        <w:t>будут отобраны 20 лучших докладов с презентациями</w:t>
      </w:r>
      <w:r w:rsidR="00683783" w:rsidRPr="00683783">
        <w:rPr>
          <w:b/>
        </w:rPr>
        <w:t>,</w:t>
      </w:r>
    </w:p>
    <w:p w14:paraId="4C8FB280" w14:textId="77777777" w:rsidR="00683783" w:rsidRDefault="00683783" w:rsidP="00B71530">
      <w:pPr>
        <w:tabs>
          <w:tab w:val="left" w:pos="3600"/>
        </w:tabs>
        <w:ind w:firstLine="0"/>
        <w:jc w:val="center"/>
        <w:rPr>
          <w:b/>
        </w:rPr>
      </w:pPr>
      <w:r w:rsidRPr="00683783">
        <w:rPr>
          <w:b/>
        </w:rPr>
        <w:t xml:space="preserve">им </w:t>
      </w:r>
      <w:r w:rsidR="00B71530">
        <w:rPr>
          <w:b/>
        </w:rPr>
        <w:t xml:space="preserve">после доклада </w:t>
      </w:r>
      <w:r w:rsidRPr="00683783">
        <w:rPr>
          <w:b/>
        </w:rPr>
        <w:t>будут выданы сертификаты</w:t>
      </w:r>
      <w:r w:rsidR="00B71530">
        <w:rPr>
          <w:b/>
        </w:rPr>
        <w:t xml:space="preserve"> участников конференции</w:t>
      </w:r>
      <w:r w:rsidR="00562286" w:rsidRPr="00683783">
        <w:rPr>
          <w:b/>
        </w:rPr>
        <w:t>.</w:t>
      </w:r>
    </w:p>
    <w:p w14:paraId="3FBFA813" w14:textId="77777777" w:rsidR="00D123C7" w:rsidRPr="00683783" w:rsidRDefault="00562286" w:rsidP="00B71530">
      <w:pPr>
        <w:tabs>
          <w:tab w:val="left" w:pos="3600"/>
        </w:tabs>
        <w:ind w:firstLine="0"/>
        <w:jc w:val="center"/>
        <w:rPr>
          <w:b/>
        </w:rPr>
      </w:pPr>
      <w:r w:rsidRPr="00683783">
        <w:rPr>
          <w:b/>
        </w:rPr>
        <w:t>По результатам конфере</w:t>
      </w:r>
      <w:r w:rsidR="00683783" w:rsidRPr="00683783">
        <w:rPr>
          <w:b/>
        </w:rPr>
        <w:t xml:space="preserve">нции будут </w:t>
      </w:r>
      <w:r w:rsidRPr="00683783">
        <w:rPr>
          <w:b/>
        </w:rPr>
        <w:t xml:space="preserve"> выданы дипломы</w:t>
      </w:r>
      <w:r w:rsidR="00683783" w:rsidRPr="00683783">
        <w:rPr>
          <w:b/>
        </w:rPr>
        <w:t xml:space="preserve"> за </w:t>
      </w:r>
      <w:r w:rsidRPr="00683783">
        <w:rPr>
          <w:b/>
        </w:rPr>
        <w:t xml:space="preserve"> 1,2 и 3 место</w:t>
      </w:r>
      <w:r w:rsidR="00683783" w:rsidRPr="00683783">
        <w:rPr>
          <w:b/>
        </w:rPr>
        <w:t xml:space="preserve"> и памятные подарки</w:t>
      </w:r>
    </w:p>
    <w:p w14:paraId="369FB6FF" w14:textId="77777777" w:rsidR="00D123C7" w:rsidRDefault="00D123C7" w:rsidP="00280E77">
      <w:pPr>
        <w:tabs>
          <w:tab w:val="left" w:pos="3600"/>
        </w:tabs>
        <w:ind w:firstLine="0"/>
      </w:pPr>
    </w:p>
    <w:p w14:paraId="283C232A" w14:textId="77777777" w:rsidR="00D123C7" w:rsidRPr="00385F79" w:rsidRDefault="00385F79" w:rsidP="00280E77">
      <w:pPr>
        <w:tabs>
          <w:tab w:val="left" w:pos="3600"/>
        </w:tabs>
        <w:ind w:firstLine="0"/>
        <w:rPr>
          <w:rFonts w:ascii="Arial Black" w:hAnsi="Arial Black"/>
        </w:rPr>
      </w:pPr>
      <w:r w:rsidRPr="00385F79">
        <w:rPr>
          <w:rFonts w:ascii="Arial Black" w:hAnsi="Arial Black"/>
        </w:rPr>
        <w:lastRenderedPageBreak/>
        <w:t>Примеры выбора темы доклада по подразделам основных направлений</w:t>
      </w:r>
    </w:p>
    <w:p w14:paraId="261DC386" w14:textId="77777777" w:rsidR="00D123C7" w:rsidRDefault="00D123C7" w:rsidP="00280E77">
      <w:pPr>
        <w:tabs>
          <w:tab w:val="left" w:pos="3600"/>
        </w:tabs>
        <w:ind w:firstLine="0"/>
      </w:pPr>
    </w:p>
    <w:p w14:paraId="5EE2A72C" w14:textId="77777777" w:rsidR="00D123C7" w:rsidRDefault="00D123C7" w:rsidP="00280E77">
      <w:pPr>
        <w:tabs>
          <w:tab w:val="left" w:pos="3600"/>
        </w:tabs>
        <w:ind w:firstLine="0"/>
      </w:pPr>
    </w:p>
    <w:p w14:paraId="3834255E" w14:textId="77777777" w:rsidR="00385F79" w:rsidRDefault="00385F79" w:rsidP="00385F79">
      <w:pPr>
        <w:spacing w:line="276" w:lineRule="auto"/>
        <w:jc w:val="left"/>
        <w:rPr>
          <w:rFonts w:cstheme="minorHAnsi"/>
          <w:b/>
          <w:i/>
          <w:color w:val="1F497D" w:themeColor="text2"/>
        </w:rPr>
      </w:pPr>
      <w:r>
        <w:rPr>
          <w:rFonts w:cstheme="minorHAnsi"/>
          <w:b/>
          <w:i/>
          <w:color w:val="1F497D" w:themeColor="text2"/>
        </w:rPr>
        <w:t>для напра</w:t>
      </w:r>
      <w:r w:rsidR="00B64611">
        <w:rPr>
          <w:rFonts w:cstheme="minorHAnsi"/>
          <w:b/>
          <w:i/>
          <w:color w:val="1F497D" w:themeColor="text2"/>
        </w:rPr>
        <w:t>в</w:t>
      </w:r>
      <w:r>
        <w:rPr>
          <w:rFonts w:cstheme="minorHAnsi"/>
          <w:b/>
          <w:i/>
          <w:color w:val="1F497D" w:themeColor="text2"/>
        </w:rPr>
        <w:t xml:space="preserve">ления: </w:t>
      </w:r>
    </w:p>
    <w:p w14:paraId="438A4D95" w14:textId="77777777" w:rsidR="00385F79" w:rsidRDefault="00385F79" w:rsidP="00385F79">
      <w:pPr>
        <w:spacing w:line="276" w:lineRule="auto"/>
        <w:jc w:val="left"/>
        <w:rPr>
          <w:rFonts w:ascii="Arial Black" w:hAnsi="Arial Black" w:cstheme="minorHAnsi"/>
          <w:b/>
          <w:color w:val="1F497D" w:themeColor="text2"/>
          <w:sz w:val="20"/>
          <w:szCs w:val="20"/>
        </w:rPr>
      </w:pPr>
      <w:r w:rsidRPr="00385F79">
        <w:rPr>
          <w:rFonts w:ascii="Arial Black" w:hAnsi="Arial Black" w:cstheme="minorHAnsi"/>
          <w:b/>
          <w:color w:val="1F497D" w:themeColor="text2"/>
        </w:rPr>
        <w:t xml:space="preserve"> </w:t>
      </w:r>
      <w:r w:rsidRPr="00385F79">
        <w:rPr>
          <w:rFonts w:ascii="Arial Black" w:hAnsi="Arial Black" w:cstheme="minorHAnsi"/>
          <w:b/>
          <w:color w:val="1F497D" w:themeColor="text2"/>
          <w:sz w:val="20"/>
          <w:szCs w:val="20"/>
        </w:rPr>
        <w:t>Экологические риски антропогенных факторов негативного  влияния</w:t>
      </w:r>
    </w:p>
    <w:p w14:paraId="2BCF1D14" w14:textId="77777777" w:rsidR="00385F79" w:rsidRPr="00385F79" w:rsidRDefault="00385F79" w:rsidP="00385F79">
      <w:pPr>
        <w:spacing w:line="276" w:lineRule="auto"/>
        <w:jc w:val="left"/>
        <w:rPr>
          <w:rFonts w:cstheme="minorHAnsi"/>
          <w:b/>
          <w:i/>
          <w:color w:val="1F497D" w:themeColor="text2"/>
        </w:rPr>
      </w:pPr>
      <w:r w:rsidRPr="00385F79">
        <w:rPr>
          <w:rFonts w:ascii="Arial Black" w:hAnsi="Arial Black" w:cstheme="minorHAnsi"/>
          <w:b/>
          <w:color w:val="1F497D" w:themeColor="text2"/>
          <w:sz w:val="20"/>
          <w:szCs w:val="20"/>
        </w:rPr>
        <w:t xml:space="preserve"> на </w:t>
      </w:r>
      <w:proofErr w:type="gramStart"/>
      <w:r w:rsidRPr="00385F79">
        <w:rPr>
          <w:rFonts w:ascii="Arial Black" w:hAnsi="Arial Black" w:cstheme="minorHAnsi"/>
          <w:b/>
          <w:color w:val="1F497D" w:themeColor="text2"/>
          <w:sz w:val="20"/>
          <w:szCs w:val="20"/>
        </w:rPr>
        <w:t>биосферу  и</w:t>
      </w:r>
      <w:proofErr w:type="gramEnd"/>
      <w:r w:rsidRPr="00385F79">
        <w:rPr>
          <w:rFonts w:ascii="Arial Black" w:hAnsi="Arial Black" w:cstheme="minorHAnsi"/>
          <w:b/>
          <w:color w:val="1F497D" w:themeColor="text2"/>
          <w:sz w:val="20"/>
          <w:szCs w:val="20"/>
        </w:rPr>
        <w:t xml:space="preserve"> пути их снижения</w:t>
      </w:r>
      <w:r>
        <w:rPr>
          <w:rFonts w:cstheme="minorHAnsi"/>
          <w:b/>
          <w:i/>
          <w:color w:val="1F497D" w:themeColor="text2"/>
        </w:rPr>
        <w:t xml:space="preserve"> </w:t>
      </w:r>
      <w:r w:rsidRPr="00385F79">
        <w:rPr>
          <w:rFonts w:cstheme="minorHAnsi"/>
          <w:b/>
          <w:i/>
          <w:color w:val="1F497D" w:themeColor="text2"/>
        </w:rPr>
        <w:t xml:space="preserve">: </w:t>
      </w:r>
    </w:p>
    <w:p w14:paraId="439B5AD6" w14:textId="77777777" w:rsidR="00553E0E" w:rsidRDefault="00385F79" w:rsidP="00385F79">
      <w:pPr>
        <w:pStyle w:val="a5"/>
        <w:numPr>
          <w:ilvl w:val="0"/>
          <w:numId w:val="10"/>
        </w:numPr>
        <w:spacing w:line="276" w:lineRule="auto"/>
        <w:jc w:val="left"/>
        <w:rPr>
          <w:rFonts w:cstheme="minorHAnsi"/>
          <w:i/>
          <w:color w:val="1F497D" w:themeColor="text2"/>
        </w:rPr>
      </w:pPr>
      <w:r w:rsidRPr="00385F79">
        <w:rPr>
          <w:rFonts w:cstheme="minorHAnsi"/>
          <w:i/>
          <w:color w:val="1F497D" w:themeColor="text2"/>
        </w:rPr>
        <w:t xml:space="preserve">в подразделе </w:t>
      </w:r>
      <w:r w:rsidRPr="002670DE">
        <w:rPr>
          <w:rFonts w:cstheme="minorHAnsi"/>
          <w:b/>
          <w:i/>
          <w:color w:val="1F497D" w:themeColor="text2"/>
        </w:rPr>
        <w:t xml:space="preserve">Экономика и экологические </w:t>
      </w:r>
      <w:proofErr w:type="gramStart"/>
      <w:r w:rsidRPr="002670DE">
        <w:rPr>
          <w:rFonts w:cstheme="minorHAnsi"/>
          <w:b/>
          <w:i/>
          <w:color w:val="1F497D" w:themeColor="text2"/>
        </w:rPr>
        <w:t>ущербы</w:t>
      </w:r>
      <w:r w:rsidRPr="00385F79">
        <w:rPr>
          <w:rFonts w:cstheme="minorHAnsi"/>
          <w:i/>
          <w:color w:val="1F497D" w:themeColor="text2"/>
        </w:rPr>
        <w:t xml:space="preserve">  вы</w:t>
      </w:r>
      <w:proofErr w:type="gramEnd"/>
      <w:r w:rsidRPr="00385F79">
        <w:rPr>
          <w:rFonts w:cstheme="minorHAnsi"/>
          <w:i/>
          <w:color w:val="1F497D" w:themeColor="text2"/>
        </w:rPr>
        <w:t xml:space="preserve"> можете взять любую тему </w:t>
      </w:r>
      <w:r w:rsidR="00553E0E">
        <w:rPr>
          <w:rFonts w:cstheme="minorHAnsi"/>
          <w:i/>
          <w:color w:val="1F497D" w:themeColor="text2"/>
        </w:rPr>
        <w:t xml:space="preserve"> о экономике и  экологических ущербах загрязнения атмосферы, воды, почвы  и  уничтожения запасов  биоты и способах снижения рисков и обеспечения экологической безопасности. </w:t>
      </w:r>
    </w:p>
    <w:p w14:paraId="39F8A407" w14:textId="77777777" w:rsidR="00385F79" w:rsidRPr="00385F79" w:rsidRDefault="00553E0E" w:rsidP="00553E0E">
      <w:pPr>
        <w:pStyle w:val="a5"/>
        <w:spacing w:line="276" w:lineRule="auto"/>
        <w:ind w:left="1429" w:firstLine="0"/>
        <w:jc w:val="left"/>
        <w:rPr>
          <w:rFonts w:cstheme="minorHAnsi"/>
          <w:i/>
          <w:color w:val="1F497D" w:themeColor="text2"/>
        </w:rPr>
      </w:pPr>
      <w:r>
        <w:rPr>
          <w:rFonts w:cstheme="minorHAnsi"/>
          <w:i/>
          <w:color w:val="1F497D" w:themeColor="text2"/>
        </w:rPr>
        <w:t xml:space="preserve">Пример:   </w:t>
      </w:r>
      <w:r w:rsidR="00385F79" w:rsidRPr="00385F79">
        <w:rPr>
          <w:rFonts w:cstheme="minorHAnsi"/>
          <w:i/>
          <w:color w:val="1F497D" w:themeColor="text2"/>
        </w:rPr>
        <w:t xml:space="preserve"> «О  монетарном выражении экологических ущербов и  экологическом мониторинге</w:t>
      </w:r>
      <w:r>
        <w:rPr>
          <w:rFonts w:cstheme="minorHAnsi"/>
          <w:i/>
          <w:color w:val="1F497D" w:themeColor="text2"/>
        </w:rPr>
        <w:t>»</w:t>
      </w:r>
      <w:r w:rsidR="00385F79" w:rsidRPr="00385F79">
        <w:rPr>
          <w:rFonts w:cstheme="minorHAnsi"/>
          <w:i/>
          <w:color w:val="1F497D" w:themeColor="text2"/>
        </w:rPr>
        <w:t xml:space="preserve">, или « </w:t>
      </w:r>
      <w:r>
        <w:rPr>
          <w:rFonts w:cstheme="minorHAnsi"/>
          <w:i/>
          <w:color w:val="1F497D" w:themeColor="text2"/>
        </w:rPr>
        <w:t xml:space="preserve">Экологический </w:t>
      </w:r>
      <w:r w:rsidR="00385F79" w:rsidRPr="00385F79">
        <w:rPr>
          <w:rFonts w:cstheme="minorHAnsi"/>
          <w:i/>
          <w:color w:val="1F497D" w:themeColor="text2"/>
        </w:rPr>
        <w:t>менеджмент</w:t>
      </w:r>
      <w:r>
        <w:rPr>
          <w:rFonts w:cstheme="minorHAnsi"/>
          <w:i/>
          <w:color w:val="1F497D" w:themeColor="text2"/>
        </w:rPr>
        <w:t xml:space="preserve"> </w:t>
      </w:r>
      <w:r w:rsidR="00385F79" w:rsidRPr="00385F79">
        <w:rPr>
          <w:rFonts w:cstheme="minorHAnsi"/>
          <w:i/>
          <w:color w:val="1F497D" w:themeColor="text2"/>
        </w:rPr>
        <w:t xml:space="preserve"> как </w:t>
      </w:r>
      <w:r>
        <w:rPr>
          <w:rFonts w:cstheme="minorHAnsi"/>
          <w:i/>
          <w:color w:val="1F497D" w:themeColor="text2"/>
        </w:rPr>
        <w:t xml:space="preserve">способ </w:t>
      </w:r>
      <w:r w:rsidR="00385F79" w:rsidRPr="00385F79">
        <w:rPr>
          <w:rFonts w:cstheme="minorHAnsi"/>
          <w:i/>
          <w:color w:val="1F497D" w:themeColor="text2"/>
        </w:rPr>
        <w:t>снижения экологических рисков»;</w:t>
      </w:r>
    </w:p>
    <w:p w14:paraId="12B963AF" w14:textId="77777777" w:rsidR="00D123C7" w:rsidRDefault="00385F79" w:rsidP="0061202E">
      <w:pPr>
        <w:pStyle w:val="a5"/>
        <w:numPr>
          <w:ilvl w:val="0"/>
          <w:numId w:val="10"/>
        </w:numPr>
        <w:spacing w:line="276" w:lineRule="auto"/>
        <w:ind w:hanging="295"/>
        <w:jc w:val="left"/>
      </w:pPr>
      <w:r w:rsidRPr="00553E0E">
        <w:rPr>
          <w:rFonts w:cstheme="minorHAnsi"/>
          <w:i/>
          <w:color w:val="1F497D" w:themeColor="text2"/>
        </w:rPr>
        <w:t xml:space="preserve">в подразделе </w:t>
      </w:r>
      <w:r w:rsidRPr="00553E0E">
        <w:rPr>
          <w:rFonts w:cstheme="minorHAnsi"/>
          <w:b/>
          <w:i/>
          <w:color w:val="1F497D" w:themeColor="text2"/>
        </w:rPr>
        <w:t>Транспорт</w:t>
      </w:r>
      <w:r w:rsidRPr="00553E0E">
        <w:rPr>
          <w:rFonts w:cstheme="minorHAnsi"/>
          <w:i/>
          <w:color w:val="1F497D" w:themeColor="text2"/>
        </w:rPr>
        <w:t xml:space="preserve">  вы можете выбрать себе тему о </w:t>
      </w:r>
      <w:r w:rsidR="00553E0E" w:rsidRPr="00553E0E">
        <w:rPr>
          <w:rFonts w:cstheme="minorHAnsi"/>
          <w:i/>
          <w:color w:val="1F497D" w:themeColor="text2"/>
        </w:rPr>
        <w:t xml:space="preserve"> воздействии любого вида  транспорта на окружающую среду и  способы снижения негативных воздействий </w:t>
      </w:r>
      <w:r w:rsidRPr="00553E0E">
        <w:rPr>
          <w:rFonts w:cstheme="minorHAnsi"/>
          <w:i/>
          <w:color w:val="1F497D" w:themeColor="text2"/>
        </w:rPr>
        <w:t xml:space="preserve">«Об особенностях загрязнения биосферы при эксплуатации </w:t>
      </w:r>
      <w:r w:rsidR="00553E0E" w:rsidRPr="00553E0E">
        <w:rPr>
          <w:rFonts w:cstheme="minorHAnsi"/>
          <w:i/>
          <w:color w:val="1F497D" w:themeColor="text2"/>
        </w:rPr>
        <w:t xml:space="preserve">воздушных судов </w:t>
      </w:r>
      <w:r w:rsidRPr="00553E0E">
        <w:rPr>
          <w:rFonts w:cstheme="minorHAnsi"/>
          <w:i/>
          <w:color w:val="1F497D" w:themeColor="text2"/>
        </w:rPr>
        <w:t xml:space="preserve"> </w:t>
      </w:r>
      <w:r w:rsidR="00553E0E" w:rsidRPr="00553E0E">
        <w:rPr>
          <w:rFonts w:cstheme="minorHAnsi"/>
          <w:i/>
          <w:color w:val="1F497D" w:themeColor="text2"/>
          <w:lang w:val="en-US"/>
        </w:rPr>
        <w:t>ICA</w:t>
      </w:r>
      <w:r w:rsidR="00553E0E">
        <w:rPr>
          <w:rFonts w:cstheme="minorHAnsi"/>
          <w:i/>
          <w:color w:val="1F497D" w:themeColor="text2"/>
        </w:rPr>
        <w:t>» или влияние автомобильного транспорта на загрязнение атмосферы в крупных мегаполисах и альтернативные виды транспорта»</w:t>
      </w:r>
    </w:p>
    <w:p w14:paraId="6D31DA75" w14:textId="77777777" w:rsidR="00D123C7" w:rsidRDefault="00D123C7" w:rsidP="00280E77">
      <w:pPr>
        <w:tabs>
          <w:tab w:val="left" w:pos="3600"/>
        </w:tabs>
        <w:ind w:firstLine="0"/>
      </w:pPr>
    </w:p>
    <w:p w14:paraId="2C96A8F3" w14:textId="77777777" w:rsidR="0061202E" w:rsidRDefault="00553E0E" w:rsidP="0061202E">
      <w:pPr>
        <w:spacing w:line="276" w:lineRule="auto"/>
        <w:jc w:val="left"/>
        <w:rPr>
          <w:rFonts w:cstheme="minorHAnsi"/>
          <w:b/>
          <w:i/>
          <w:color w:val="1F497D" w:themeColor="text2"/>
        </w:rPr>
      </w:pPr>
      <w:r>
        <w:t xml:space="preserve">  </w:t>
      </w:r>
      <w:r w:rsidR="0061202E">
        <w:rPr>
          <w:rFonts w:cstheme="minorHAnsi"/>
          <w:b/>
          <w:i/>
          <w:color w:val="1F497D" w:themeColor="text2"/>
        </w:rPr>
        <w:t>для напра</w:t>
      </w:r>
      <w:r w:rsidR="00B64611">
        <w:rPr>
          <w:rFonts w:cstheme="minorHAnsi"/>
          <w:b/>
          <w:i/>
          <w:color w:val="1F497D" w:themeColor="text2"/>
        </w:rPr>
        <w:t>в</w:t>
      </w:r>
      <w:r w:rsidR="0061202E">
        <w:rPr>
          <w:rFonts w:cstheme="minorHAnsi"/>
          <w:b/>
          <w:i/>
          <w:color w:val="1F497D" w:themeColor="text2"/>
        </w:rPr>
        <w:t xml:space="preserve">ления: </w:t>
      </w:r>
    </w:p>
    <w:p w14:paraId="2ADC423A" w14:textId="77777777" w:rsidR="0061202E" w:rsidRPr="00385F79" w:rsidRDefault="0061202E" w:rsidP="0061202E">
      <w:pPr>
        <w:pStyle w:val="a5"/>
        <w:spacing w:line="276" w:lineRule="auto"/>
        <w:ind w:firstLine="0"/>
        <w:jc w:val="left"/>
        <w:rPr>
          <w:rFonts w:ascii="Arial Black" w:hAnsi="Arial Black" w:cstheme="minorHAnsi"/>
          <w:b/>
          <w:color w:val="1F497D" w:themeColor="text2"/>
        </w:rPr>
      </w:pPr>
      <w:r>
        <w:t xml:space="preserve"> </w:t>
      </w:r>
      <w:r w:rsidRPr="00385F79">
        <w:rPr>
          <w:rFonts w:ascii="Arial Black" w:hAnsi="Arial Black" w:cstheme="minorHAnsi"/>
          <w:b/>
          <w:color w:val="1F497D" w:themeColor="text2"/>
        </w:rPr>
        <w:t xml:space="preserve">Экологические риски природных факторов негативного влияния на биосферу и пути их снижения. </w:t>
      </w:r>
    </w:p>
    <w:p w14:paraId="5EE57DA4" w14:textId="77777777" w:rsidR="00D123C7" w:rsidRDefault="0061202E" w:rsidP="00280E77">
      <w:pPr>
        <w:tabs>
          <w:tab w:val="left" w:pos="3600"/>
        </w:tabs>
        <w:ind w:firstLine="0"/>
      </w:pPr>
      <w:r>
        <w:t xml:space="preserve">                   и так далее </w:t>
      </w:r>
    </w:p>
    <w:p w14:paraId="2511DCDD" w14:textId="77777777" w:rsidR="00D123C7" w:rsidRDefault="00D123C7" w:rsidP="00280E77">
      <w:pPr>
        <w:tabs>
          <w:tab w:val="left" w:pos="3600"/>
        </w:tabs>
        <w:ind w:firstLine="0"/>
      </w:pPr>
    </w:p>
    <w:p w14:paraId="3952CD6C" w14:textId="77777777" w:rsidR="00E23CFF" w:rsidRPr="00E23CFF" w:rsidRDefault="0061202E" w:rsidP="00E23CFF">
      <w:pPr>
        <w:pStyle w:val="a5"/>
        <w:numPr>
          <w:ilvl w:val="0"/>
          <w:numId w:val="10"/>
        </w:numPr>
        <w:spacing w:line="276" w:lineRule="auto"/>
        <w:jc w:val="left"/>
        <w:rPr>
          <w:rFonts w:cstheme="minorHAnsi"/>
          <w:b/>
          <w:color w:val="1F497D" w:themeColor="text2"/>
        </w:rPr>
      </w:pPr>
      <w:r w:rsidRPr="00E23CFF">
        <w:rPr>
          <w:rFonts w:cstheme="minorHAnsi"/>
          <w:i/>
          <w:color w:val="1F497D" w:themeColor="text2"/>
        </w:rPr>
        <w:t>в подразделе</w:t>
      </w:r>
      <w:r w:rsidR="00E23CFF" w:rsidRPr="00E23CFF">
        <w:rPr>
          <w:rFonts w:cstheme="minorHAnsi"/>
          <w:b/>
          <w:color w:val="1F497D" w:themeColor="text2"/>
        </w:rPr>
        <w:t xml:space="preserve"> </w:t>
      </w:r>
      <w:r w:rsidR="00E23CFF" w:rsidRPr="002670DE">
        <w:rPr>
          <w:rFonts w:cstheme="minorHAnsi"/>
          <w:b/>
          <w:i/>
          <w:color w:val="1F497D" w:themeColor="text2"/>
        </w:rPr>
        <w:t>Природные катастрофы глобального характера</w:t>
      </w:r>
      <w:r w:rsidR="00E23CFF">
        <w:rPr>
          <w:rFonts w:cstheme="minorHAnsi"/>
          <w:b/>
          <w:color w:val="1F497D" w:themeColor="text2"/>
        </w:rPr>
        <w:t xml:space="preserve"> </w:t>
      </w:r>
      <w:r w:rsidR="00E23CFF" w:rsidRPr="00385F79">
        <w:rPr>
          <w:rFonts w:cstheme="minorHAnsi"/>
          <w:i/>
          <w:color w:val="1F497D" w:themeColor="text2"/>
        </w:rPr>
        <w:t xml:space="preserve">вы можете взять тему </w:t>
      </w:r>
    </w:p>
    <w:p w14:paraId="389F787C" w14:textId="77777777" w:rsidR="00E23CFF" w:rsidRPr="00E23CFF" w:rsidRDefault="00E23CFF" w:rsidP="00E23CFF">
      <w:pPr>
        <w:pStyle w:val="a5"/>
        <w:spacing w:line="276" w:lineRule="auto"/>
        <w:ind w:left="1429" w:firstLine="0"/>
        <w:jc w:val="left"/>
        <w:rPr>
          <w:rFonts w:cstheme="minorHAnsi"/>
          <w:b/>
          <w:color w:val="1F497D" w:themeColor="text2"/>
        </w:rPr>
      </w:pPr>
      <w:r>
        <w:rPr>
          <w:rFonts w:cstheme="minorHAnsi"/>
          <w:i/>
          <w:color w:val="1F497D" w:themeColor="text2"/>
        </w:rPr>
        <w:t xml:space="preserve">«Падение тунгусского метеорита,  характер рисков и  последствия» или «Катастрофическое цунами 2004 года и можно ли было предусмотреть его наступление» или «В чем опасность  активизации </w:t>
      </w:r>
      <w:proofErr w:type="spellStart"/>
      <w:r>
        <w:rPr>
          <w:rFonts w:cstheme="minorHAnsi"/>
          <w:i/>
          <w:color w:val="1F497D" w:themeColor="text2"/>
        </w:rPr>
        <w:t>Йеллоустоунского</w:t>
      </w:r>
      <w:proofErr w:type="spellEnd"/>
      <w:r>
        <w:rPr>
          <w:rFonts w:cstheme="minorHAnsi"/>
          <w:i/>
          <w:color w:val="1F497D" w:themeColor="text2"/>
        </w:rPr>
        <w:t xml:space="preserve"> вулкана и возможно ли остановить его выброс»</w:t>
      </w:r>
    </w:p>
    <w:p w14:paraId="58DDF520" w14:textId="77777777" w:rsidR="00D123C7" w:rsidRDefault="00D123C7" w:rsidP="00280E77">
      <w:pPr>
        <w:tabs>
          <w:tab w:val="left" w:pos="3600"/>
        </w:tabs>
        <w:ind w:firstLine="0"/>
      </w:pPr>
    </w:p>
    <w:p w14:paraId="5611C2C9" w14:textId="77777777" w:rsidR="00E23CFF" w:rsidRDefault="00E23CFF" w:rsidP="00E23CFF">
      <w:pPr>
        <w:spacing w:line="276" w:lineRule="auto"/>
        <w:jc w:val="left"/>
        <w:rPr>
          <w:rFonts w:cstheme="minorHAnsi"/>
          <w:b/>
          <w:i/>
          <w:color w:val="1F497D" w:themeColor="text2"/>
        </w:rPr>
      </w:pPr>
      <w:r>
        <w:t xml:space="preserve">  </w:t>
      </w:r>
      <w:r>
        <w:rPr>
          <w:rFonts w:cstheme="minorHAnsi"/>
          <w:b/>
          <w:i/>
          <w:color w:val="1F497D" w:themeColor="text2"/>
        </w:rPr>
        <w:t>для напра</w:t>
      </w:r>
      <w:r w:rsidR="00B64611">
        <w:rPr>
          <w:rFonts w:cstheme="minorHAnsi"/>
          <w:b/>
          <w:i/>
          <w:color w:val="1F497D" w:themeColor="text2"/>
        </w:rPr>
        <w:t>в</w:t>
      </w:r>
      <w:r>
        <w:rPr>
          <w:rFonts w:cstheme="minorHAnsi"/>
          <w:b/>
          <w:i/>
          <w:color w:val="1F497D" w:themeColor="text2"/>
        </w:rPr>
        <w:t xml:space="preserve">ления: </w:t>
      </w:r>
    </w:p>
    <w:p w14:paraId="026A8405" w14:textId="77777777" w:rsidR="00E23CFF" w:rsidRPr="00C75253" w:rsidRDefault="00E23CFF" w:rsidP="00E23CFF">
      <w:pPr>
        <w:pStyle w:val="a5"/>
        <w:spacing w:line="276" w:lineRule="auto"/>
        <w:ind w:firstLine="0"/>
        <w:jc w:val="left"/>
        <w:rPr>
          <w:rFonts w:ascii="Arial Black" w:hAnsi="Arial Black" w:cstheme="minorHAnsi"/>
          <w:b/>
          <w:color w:val="1F497D" w:themeColor="text2"/>
        </w:rPr>
      </w:pPr>
      <w:r w:rsidRPr="00C75253">
        <w:rPr>
          <w:rFonts w:ascii="Arial Black" w:hAnsi="Arial Black" w:cstheme="minorHAnsi"/>
          <w:b/>
          <w:color w:val="1F497D" w:themeColor="text2"/>
        </w:rPr>
        <w:t xml:space="preserve">Экологические  риски сочетанных антропогенных и  природных космических  факторов негативного  влияния на </w:t>
      </w:r>
      <w:proofErr w:type="spellStart"/>
      <w:r w:rsidRPr="00C75253">
        <w:rPr>
          <w:rFonts w:ascii="Arial Black" w:hAnsi="Arial Black" w:cstheme="minorHAnsi"/>
          <w:b/>
          <w:color w:val="1F497D" w:themeColor="text2"/>
        </w:rPr>
        <w:t>биотехносферу</w:t>
      </w:r>
      <w:proofErr w:type="spellEnd"/>
      <w:r w:rsidRPr="00C75253">
        <w:rPr>
          <w:rFonts w:ascii="Arial Black" w:hAnsi="Arial Black" w:cstheme="minorHAnsi"/>
          <w:b/>
          <w:color w:val="1F497D" w:themeColor="text2"/>
        </w:rPr>
        <w:t xml:space="preserve">  планеты  и  пути их снижения </w:t>
      </w:r>
    </w:p>
    <w:p w14:paraId="4B5775FA" w14:textId="77777777" w:rsidR="00D123C7" w:rsidRDefault="00E23CFF" w:rsidP="00E23CFF">
      <w:pPr>
        <w:pStyle w:val="a5"/>
        <w:numPr>
          <w:ilvl w:val="0"/>
          <w:numId w:val="10"/>
        </w:numPr>
        <w:tabs>
          <w:tab w:val="left" w:pos="3600"/>
        </w:tabs>
      </w:pPr>
      <w:r w:rsidRPr="00E23CFF">
        <w:rPr>
          <w:rFonts w:cstheme="minorHAnsi"/>
          <w:i/>
          <w:color w:val="1F497D" w:themeColor="text2"/>
        </w:rPr>
        <w:t>в подразделе</w:t>
      </w:r>
      <w:r w:rsidRPr="00E23CFF">
        <w:t xml:space="preserve"> </w:t>
      </w:r>
      <w:r w:rsidRPr="002670DE">
        <w:rPr>
          <w:b/>
          <w:i/>
        </w:rPr>
        <w:t xml:space="preserve">Развитие техносферы порождает </w:t>
      </w:r>
      <w:proofErr w:type="gramStart"/>
      <w:r w:rsidRPr="002670DE">
        <w:rPr>
          <w:b/>
          <w:i/>
        </w:rPr>
        <w:t>новые  риски</w:t>
      </w:r>
      <w:proofErr w:type="gramEnd"/>
      <w:r w:rsidRPr="002670DE">
        <w:rPr>
          <w:b/>
          <w:i/>
        </w:rPr>
        <w:t xml:space="preserve"> космических явлений</w:t>
      </w:r>
      <w:r w:rsidR="002670DE" w:rsidRPr="002670DE">
        <w:rPr>
          <w:rFonts w:cstheme="minorHAnsi"/>
          <w:i/>
          <w:color w:val="1F497D" w:themeColor="text2"/>
        </w:rPr>
        <w:t xml:space="preserve"> </w:t>
      </w:r>
      <w:r w:rsidR="002670DE" w:rsidRPr="00385F79">
        <w:rPr>
          <w:rFonts w:cstheme="minorHAnsi"/>
          <w:i/>
          <w:color w:val="1F497D" w:themeColor="text2"/>
        </w:rPr>
        <w:t>вы можете взять тему</w:t>
      </w:r>
      <w:r w:rsidR="002670DE">
        <w:rPr>
          <w:rFonts w:cstheme="minorHAnsi"/>
          <w:i/>
          <w:color w:val="1F497D" w:themeColor="text2"/>
        </w:rPr>
        <w:t xml:space="preserve"> «Реален ли проект Илона Маска и какие он несет с собой риски» или «Геомагнитные бури и энергетические системы  с примерами энергетических коллапсов на больших территориях поселений»</w:t>
      </w:r>
    </w:p>
    <w:p w14:paraId="7555E092" w14:textId="77777777" w:rsidR="00D123C7" w:rsidRDefault="00D123C7" w:rsidP="00280E77">
      <w:pPr>
        <w:tabs>
          <w:tab w:val="left" w:pos="3600"/>
        </w:tabs>
        <w:ind w:firstLine="0"/>
      </w:pPr>
    </w:p>
    <w:p w14:paraId="7A952F55" w14:textId="5CFEAF00" w:rsidR="00D123C7" w:rsidRDefault="002670DE" w:rsidP="002670DE">
      <w:pPr>
        <w:tabs>
          <w:tab w:val="left" w:pos="4032"/>
        </w:tabs>
        <w:ind w:firstLine="0"/>
      </w:pPr>
      <w:r>
        <w:tab/>
        <w:t xml:space="preserve"> </w:t>
      </w:r>
    </w:p>
    <w:p w14:paraId="4845B81B" w14:textId="77777777" w:rsidR="00D123C7" w:rsidRDefault="00D123C7" w:rsidP="00280E77">
      <w:pPr>
        <w:tabs>
          <w:tab w:val="left" w:pos="3600"/>
        </w:tabs>
        <w:ind w:firstLine="0"/>
      </w:pPr>
    </w:p>
    <w:p w14:paraId="35B4B0C3" w14:textId="77777777" w:rsidR="00D123C7" w:rsidRDefault="00D123C7" w:rsidP="00280E77">
      <w:pPr>
        <w:tabs>
          <w:tab w:val="left" w:pos="3600"/>
        </w:tabs>
        <w:ind w:firstLine="0"/>
      </w:pPr>
    </w:p>
    <w:p w14:paraId="776ABD0A" w14:textId="77777777" w:rsidR="00D123C7" w:rsidRPr="00B71530" w:rsidRDefault="00D123C7" w:rsidP="00B71530">
      <w:pPr>
        <w:tabs>
          <w:tab w:val="left" w:pos="3600"/>
        </w:tabs>
        <w:ind w:firstLine="0"/>
        <w:jc w:val="center"/>
        <w:rPr>
          <w:rFonts w:ascii="Arial Black" w:hAnsi="Arial Black"/>
        </w:rPr>
      </w:pPr>
    </w:p>
    <w:p w14:paraId="54E319A0" w14:textId="77777777" w:rsidR="00D123C7" w:rsidRDefault="00D123C7" w:rsidP="00280E77">
      <w:pPr>
        <w:tabs>
          <w:tab w:val="left" w:pos="3600"/>
        </w:tabs>
        <w:ind w:firstLine="0"/>
      </w:pPr>
    </w:p>
    <w:sectPr w:rsidR="00D123C7" w:rsidSect="00280E7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073A1"/>
    <w:multiLevelType w:val="hybridMultilevel"/>
    <w:tmpl w:val="717E5A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7255C"/>
    <w:multiLevelType w:val="hybridMultilevel"/>
    <w:tmpl w:val="CB528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26A29"/>
    <w:multiLevelType w:val="hybridMultilevel"/>
    <w:tmpl w:val="D6646276"/>
    <w:lvl w:ilvl="0" w:tplc="041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3" w15:restartNumberingAfterBreak="0">
    <w:nsid w:val="43ED180D"/>
    <w:multiLevelType w:val="hybridMultilevel"/>
    <w:tmpl w:val="C3E85262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54186159"/>
    <w:multiLevelType w:val="hybridMultilevel"/>
    <w:tmpl w:val="C770B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550EDB"/>
    <w:multiLevelType w:val="hybridMultilevel"/>
    <w:tmpl w:val="1B784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174AF"/>
    <w:multiLevelType w:val="hybridMultilevel"/>
    <w:tmpl w:val="7DBC3A96"/>
    <w:lvl w:ilvl="0" w:tplc="041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7" w15:restartNumberingAfterBreak="0">
    <w:nsid w:val="785819DC"/>
    <w:multiLevelType w:val="hybridMultilevel"/>
    <w:tmpl w:val="AEC0ABC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C232342"/>
    <w:multiLevelType w:val="hybridMultilevel"/>
    <w:tmpl w:val="81BEC630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DE22708"/>
    <w:multiLevelType w:val="hybridMultilevel"/>
    <w:tmpl w:val="4E72F2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417759">
    <w:abstractNumId w:val="0"/>
  </w:num>
  <w:num w:numId="2" w16cid:durableId="1323435841">
    <w:abstractNumId w:val="8"/>
  </w:num>
  <w:num w:numId="3" w16cid:durableId="1354379744">
    <w:abstractNumId w:val="5"/>
  </w:num>
  <w:num w:numId="4" w16cid:durableId="1623343328">
    <w:abstractNumId w:val="1"/>
  </w:num>
  <w:num w:numId="5" w16cid:durableId="54091955">
    <w:abstractNumId w:val="4"/>
  </w:num>
  <w:num w:numId="6" w16cid:durableId="475799050">
    <w:abstractNumId w:val="9"/>
  </w:num>
  <w:num w:numId="7" w16cid:durableId="1295326898">
    <w:abstractNumId w:val="3"/>
  </w:num>
  <w:num w:numId="8" w16cid:durableId="981075746">
    <w:abstractNumId w:val="2"/>
  </w:num>
  <w:num w:numId="9" w16cid:durableId="1073160398">
    <w:abstractNumId w:val="6"/>
  </w:num>
  <w:num w:numId="10" w16cid:durableId="2463049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91C"/>
    <w:rsid w:val="00077524"/>
    <w:rsid w:val="000A1647"/>
    <w:rsid w:val="00162446"/>
    <w:rsid w:val="002165E9"/>
    <w:rsid w:val="002670DE"/>
    <w:rsid w:val="00280E77"/>
    <w:rsid w:val="002B0023"/>
    <w:rsid w:val="00385F79"/>
    <w:rsid w:val="00411A13"/>
    <w:rsid w:val="004209FF"/>
    <w:rsid w:val="004C4361"/>
    <w:rsid w:val="00507C34"/>
    <w:rsid w:val="00553E0E"/>
    <w:rsid w:val="00562286"/>
    <w:rsid w:val="005C731C"/>
    <w:rsid w:val="0061202E"/>
    <w:rsid w:val="00683783"/>
    <w:rsid w:val="00796D9A"/>
    <w:rsid w:val="007B782C"/>
    <w:rsid w:val="007E791C"/>
    <w:rsid w:val="00881E80"/>
    <w:rsid w:val="008C12E1"/>
    <w:rsid w:val="008F12A2"/>
    <w:rsid w:val="00957531"/>
    <w:rsid w:val="009D2A68"/>
    <w:rsid w:val="00B64611"/>
    <w:rsid w:val="00B71530"/>
    <w:rsid w:val="00BD0F28"/>
    <w:rsid w:val="00C75253"/>
    <w:rsid w:val="00CD5713"/>
    <w:rsid w:val="00CE2A98"/>
    <w:rsid w:val="00D06FE5"/>
    <w:rsid w:val="00D123C7"/>
    <w:rsid w:val="00DB6C3F"/>
    <w:rsid w:val="00E23CFF"/>
    <w:rsid w:val="00EB69C0"/>
    <w:rsid w:val="00ED2C47"/>
    <w:rsid w:val="00F35A8B"/>
    <w:rsid w:val="00FB316B"/>
    <w:rsid w:val="00FF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863CA"/>
  <w15:docId w15:val="{7D381E64-DAFD-417F-A741-F6B5828F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8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43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Александр</cp:lastModifiedBy>
  <cp:revision>2</cp:revision>
  <dcterms:created xsi:type="dcterms:W3CDTF">2023-10-11T18:07:00Z</dcterms:created>
  <dcterms:modified xsi:type="dcterms:W3CDTF">2023-10-11T18:07:00Z</dcterms:modified>
</cp:coreProperties>
</file>